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C3" w:rsidRPr="000659FD" w:rsidRDefault="00555169" w:rsidP="00C20AC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r w:rsidRPr="00555169">
        <w:rPr>
          <w:b/>
          <w:sz w:val="28"/>
          <w:szCs w:val="28"/>
        </w:rPr>
        <w:t>амообследование</w:t>
      </w:r>
      <w:proofErr w:type="spellEnd"/>
      <w:r w:rsidRPr="00555169">
        <w:rPr>
          <w:b/>
          <w:sz w:val="28"/>
          <w:szCs w:val="28"/>
        </w:rPr>
        <w:t xml:space="preserve">  за 2014-2015 учебный год</w:t>
      </w:r>
    </w:p>
    <w:p w:rsidR="00895227" w:rsidRDefault="00555169" w:rsidP="00C20AC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Носинского</w:t>
      </w:r>
      <w:proofErr w:type="spellEnd"/>
      <w:r>
        <w:rPr>
          <w:b/>
          <w:sz w:val="28"/>
          <w:szCs w:val="28"/>
        </w:rPr>
        <w:t xml:space="preserve"> филиала</w:t>
      </w:r>
      <w:r w:rsidR="00895227">
        <w:rPr>
          <w:b/>
          <w:sz w:val="28"/>
          <w:szCs w:val="28"/>
        </w:rPr>
        <w:t xml:space="preserve"> </w:t>
      </w:r>
      <w:r w:rsidR="00C20AC3" w:rsidRPr="000659FD">
        <w:rPr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895227">
        <w:rPr>
          <w:b/>
          <w:sz w:val="28"/>
          <w:szCs w:val="28"/>
        </w:rPr>
        <w:t>детского сада «Солнышко»</w:t>
      </w:r>
    </w:p>
    <w:p w:rsidR="00C20AC3" w:rsidRDefault="00C20AC3" w:rsidP="00C20AC3">
      <w:pPr>
        <w:widowControl w:val="0"/>
        <w:jc w:val="center"/>
        <w:rPr>
          <w:b/>
        </w:rPr>
      </w:pPr>
    </w:p>
    <w:p w:rsidR="00C20AC3" w:rsidRDefault="00C20AC3" w:rsidP="00C20AC3">
      <w:pPr>
        <w:widowControl w:val="0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0B74ED">
        <w:rPr>
          <w:b/>
          <w:sz w:val="28"/>
          <w:szCs w:val="28"/>
        </w:rPr>
        <w:t>Общие характеристики заведения</w:t>
      </w:r>
    </w:p>
    <w:p w:rsidR="00C20AC3" w:rsidRDefault="00C20AC3" w:rsidP="00F507A9">
      <w:pPr>
        <w:jc w:val="both"/>
      </w:pPr>
      <w:r w:rsidRPr="002657AB">
        <w:t xml:space="preserve">Муниципальное бюджетное дошкольное образовательное учреждение </w:t>
      </w:r>
      <w:proofErr w:type="spellStart"/>
      <w:r w:rsidRPr="002657AB">
        <w:t>Носинский</w:t>
      </w:r>
      <w:proofErr w:type="spellEnd"/>
      <w:r w:rsidRPr="002657AB">
        <w:t xml:space="preserve"> детский сад</w:t>
      </w:r>
      <w:r>
        <w:t xml:space="preserve"> (сокращенно МБДОУ </w:t>
      </w:r>
      <w:proofErr w:type="spellStart"/>
      <w:r>
        <w:t>Носи</w:t>
      </w:r>
      <w:r w:rsidR="00895227">
        <w:t>нский</w:t>
      </w:r>
      <w:proofErr w:type="spellEnd"/>
      <w:r w:rsidR="00895227">
        <w:t xml:space="preserve"> детский сад)  на основании Постановления администрации </w:t>
      </w:r>
      <w:proofErr w:type="spellStart"/>
      <w:r w:rsidR="00895227">
        <w:t>Моршанского</w:t>
      </w:r>
      <w:proofErr w:type="spellEnd"/>
      <w:r w:rsidR="00895227">
        <w:t xml:space="preserve"> района Тамбовской области от 17.12.2014г.№1627 был реорганизован в форме присоединения к муниципальному бюджетному дошкольному образовательному учреждению детский сад «Солнышко».</w:t>
      </w:r>
    </w:p>
    <w:p w:rsidR="007139F2" w:rsidRDefault="007139F2" w:rsidP="00F507A9">
      <w:pPr>
        <w:jc w:val="both"/>
      </w:pPr>
    </w:p>
    <w:p w:rsidR="00895227" w:rsidRDefault="00895227" w:rsidP="00F507A9">
      <w:pPr>
        <w:jc w:val="both"/>
      </w:pPr>
      <w:proofErr w:type="spellStart"/>
      <w:r>
        <w:t>Носинский</w:t>
      </w:r>
      <w:proofErr w:type="spellEnd"/>
      <w:r>
        <w:t xml:space="preserve"> филиал МБДОУ д/с «Солнышко» функционирует на основании;</w:t>
      </w:r>
    </w:p>
    <w:p w:rsidR="00C20AC3" w:rsidRDefault="00C20AC3" w:rsidP="00F507A9">
      <w:pPr>
        <w:pStyle w:val="a4"/>
        <w:jc w:val="both"/>
        <w:rPr>
          <w:rFonts w:ascii="Times New Roman" w:hAnsi="Times New Roman" w:cs="Times New Roman"/>
        </w:rPr>
      </w:pPr>
      <w:r w:rsidRPr="002657AB">
        <w:rPr>
          <w:rFonts w:ascii="Times New Roman" w:hAnsi="Times New Roman" w:cs="Times New Roman"/>
        </w:rPr>
        <w:t>- Устав</w:t>
      </w:r>
      <w:r>
        <w:rPr>
          <w:rFonts w:ascii="Times New Roman" w:hAnsi="Times New Roman" w:cs="Times New Roman"/>
        </w:rPr>
        <w:t>а МБДОУ</w:t>
      </w:r>
      <w:r w:rsidR="007928FD">
        <w:rPr>
          <w:rFonts w:ascii="Times New Roman" w:hAnsi="Times New Roman" w:cs="Times New Roman"/>
        </w:rPr>
        <w:t xml:space="preserve"> д/с «Солнышко»</w:t>
      </w:r>
      <w:r w:rsidRPr="002657A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зарегистрированного постановлением а</w:t>
      </w:r>
      <w:r w:rsidRPr="002657AB">
        <w:rPr>
          <w:rFonts w:ascii="Times New Roman" w:hAnsi="Times New Roman" w:cs="Times New Roman"/>
        </w:rPr>
        <w:t xml:space="preserve">дминистрации </w:t>
      </w:r>
      <w:proofErr w:type="spellStart"/>
      <w:r w:rsidRPr="002657AB">
        <w:rPr>
          <w:rFonts w:ascii="Times New Roman" w:hAnsi="Times New Roman" w:cs="Times New Roman"/>
        </w:rPr>
        <w:t>Моршанског</w:t>
      </w:r>
      <w:r w:rsidR="00895227">
        <w:rPr>
          <w:rFonts w:ascii="Times New Roman" w:hAnsi="Times New Roman" w:cs="Times New Roman"/>
        </w:rPr>
        <w:t>о</w:t>
      </w:r>
      <w:proofErr w:type="spellEnd"/>
      <w:r w:rsidR="00895227">
        <w:rPr>
          <w:rFonts w:ascii="Times New Roman" w:hAnsi="Times New Roman" w:cs="Times New Roman"/>
        </w:rPr>
        <w:t xml:space="preserve"> района Тамбовской области от 14.10.2014г. №1307</w:t>
      </w:r>
      <w:r w:rsidR="007928FD">
        <w:rPr>
          <w:rFonts w:ascii="Times New Roman" w:hAnsi="Times New Roman" w:cs="Times New Roman"/>
        </w:rPr>
        <w:t>;</w:t>
      </w:r>
    </w:p>
    <w:p w:rsidR="007928FD" w:rsidRPr="002657AB" w:rsidRDefault="007928FD" w:rsidP="00F507A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Изменения и дополнения в Устав МБДОУ д/с «Солнышко» зарегистрированные постановлением администрации </w:t>
      </w:r>
      <w:proofErr w:type="spellStart"/>
      <w:r>
        <w:rPr>
          <w:rFonts w:ascii="Times New Roman" w:hAnsi="Times New Roman" w:cs="Times New Roman"/>
        </w:rPr>
        <w:t>Моршанского</w:t>
      </w:r>
      <w:proofErr w:type="spellEnd"/>
      <w:r>
        <w:rPr>
          <w:rFonts w:ascii="Times New Roman" w:hAnsi="Times New Roman" w:cs="Times New Roman"/>
        </w:rPr>
        <w:t xml:space="preserve"> района Тамбовской области от 18.03.2015 №370</w:t>
      </w:r>
    </w:p>
    <w:p w:rsidR="00213A8F" w:rsidRDefault="00C20AC3" w:rsidP="00F507A9">
      <w:pPr>
        <w:pStyle w:val="a4"/>
        <w:jc w:val="both"/>
        <w:rPr>
          <w:rFonts w:ascii="Times New Roman" w:hAnsi="Times New Roman" w:cs="Times New Roman"/>
        </w:rPr>
      </w:pPr>
      <w:r w:rsidRPr="000867FF">
        <w:rPr>
          <w:rFonts w:ascii="Times New Roman" w:hAnsi="Times New Roman" w:cs="Times New Roman"/>
          <w:u w:val="single"/>
        </w:rPr>
        <w:t>Юридический адрес ДОУ</w:t>
      </w:r>
      <w:r w:rsidR="007928FD">
        <w:rPr>
          <w:rFonts w:ascii="Times New Roman" w:hAnsi="Times New Roman" w:cs="Times New Roman"/>
        </w:rPr>
        <w:t>: 393919</w:t>
      </w:r>
      <w:r w:rsidRPr="002657AB">
        <w:rPr>
          <w:rFonts w:ascii="Times New Roman" w:hAnsi="Times New Roman" w:cs="Times New Roman"/>
        </w:rPr>
        <w:t xml:space="preserve">, Тамбовская область, </w:t>
      </w:r>
      <w:proofErr w:type="spellStart"/>
      <w:r w:rsidRPr="002657AB">
        <w:rPr>
          <w:rFonts w:ascii="Times New Roman" w:hAnsi="Times New Roman" w:cs="Times New Roman"/>
        </w:rPr>
        <w:t>Моршанский</w:t>
      </w:r>
      <w:proofErr w:type="spellEnd"/>
      <w:r w:rsidRPr="002657AB">
        <w:rPr>
          <w:rFonts w:ascii="Times New Roman" w:hAnsi="Times New Roman" w:cs="Times New Roman"/>
        </w:rPr>
        <w:t xml:space="preserve"> район,</w:t>
      </w:r>
      <w:r w:rsidR="007139F2">
        <w:rPr>
          <w:rFonts w:ascii="Times New Roman" w:hAnsi="Times New Roman" w:cs="Times New Roman"/>
        </w:rPr>
        <w:t xml:space="preserve"> </w:t>
      </w:r>
      <w:r w:rsidR="007928FD">
        <w:rPr>
          <w:rFonts w:ascii="Times New Roman" w:hAnsi="Times New Roman" w:cs="Times New Roman"/>
        </w:rPr>
        <w:t>поселок</w:t>
      </w:r>
      <w:r w:rsidR="00213A8F">
        <w:rPr>
          <w:rFonts w:ascii="Times New Roman" w:hAnsi="Times New Roman" w:cs="Times New Roman"/>
        </w:rPr>
        <w:t xml:space="preserve"> Молодежный, дом 82</w:t>
      </w:r>
    </w:p>
    <w:p w:rsidR="00C20AC3" w:rsidRDefault="00213A8F" w:rsidP="00F507A9">
      <w:pPr>
        <w:pStyle w:val="a4"/>
        <w:jc w:val="both"/>
        <w:rPr>
          <w:rFonts w:ascii="Times New Roman" w:hAnsi="Times New Roman" w:cs="Times New Roman"/>
        </w:rPr>
      </w:pPr>
      <w:r w:rsidRPr="000867FF">
        <w:rPr>
          <w:rFonts w:ascii="Times New Roman" w:hAnsi="Times New Roman" w:cs="Times New Roman"/>
          <w:u w:val="single"/>
        </w:rPr>
        <w:t>Фактический адрес ДОУ</w:t>
      </w:r>
      <w:r>
        <w:rPr>
          <w:rFonts w:ascii="Times New Roman" w:hAnsi="Times New Roman" w:cs="Times New Roman"/>
        </w:rPr>
        <w:t xml:space="preserve">: 393944, Тамбовская область, </w:t>
      </w:r>
      <w:proofErr w:type="spellStart"/>
      <w:r>
        <w:rPr>
          <w:rFonts w:ascii="Times New Roman" w:hAnsi="Times New Roman" w:cs="Times New Roman"/>
        </w:rPr>
        <w:t>Моршанский</w:t>
      </w:r>
      <w:proofErr w:type="spellEnd"/>
      <w:r>
        <w:rPr>
          <w:rFonts w:ascii="Times New Roman" w:hAnsi="Times New Roman" w:cs="Times New Roman"/>
        </w:rPr>
        <w:t xml:space="preserve"> район,</w:t>
      </w:r>
      <w:r w:rsidR="00C20AC3" w:rsidRPr="002657AB">
        <w:rPr>
          <w:rFonts w:ascii="Times New Roman" w:hAnsi="Times New Roman" w:cs="Times New Roman"/>
        </w:rPr>
        <w:t xml:space="preserve"> село </w:t>
      </w:r>
      <w:proofErr w:type="spellStart"/>
      <w:r w:rsidR="00C20AC3" w:rsidRPr="002657AB">
        <w:rPr>
          <w:rFonts w:ascii="Times New Roman" w:hAnsi="Times New Roman" w:cs="Times New Roman"/>
        </w:rPr>
        <w:t>Носины</w:t>
      </w:r>
      <w:proofErr w:type="spellEnd"/>
      <w:r w:rsidR="00C20AC3" w:rsidRPr="002657AB">
        <w:rPr>
          <w:rFonts w:ascii="Times New Roman" w:hAnsi="Times New Roman" w:cs="Times New Roman"/>
        </w:rPr>
        <w:t>, улица Центральная, дом 36 «а».</w:t>
      </w:r>
    </w:p>
    <w:p w:rsidR="00C20AC3" w:rsidRPr="002657AB" w:rsidRDefault="00213A8F" w:rsidP="00F507A9">
      <w:pPr>
        <w:widowControl w:val="0"/>
        <w:tabs>
          <w:tab w:val="left" w:pos="10490"/>
          <w:tab w:val="left" w:pos="10632"/>
          <w:tab w:val="left" w:pos="10992"/>
          <w:tab w:val="left" w:pos="11199"/>
          <w:tab w:val="left" w:pos="11340"/>
          <w:tab w:val="left" w:pos="11908"/>
          <w:tab w:val="left" w:pos="12824"/>
          <w:tab w:val="left" w:pos="13740"/>
          <w:tab w:val="left" w:pos="14656"/>
          <w:tab w:val="left" w:pos="14868"/>
          <w:tab w:val="left" w:pos="15576"/>
          <w:tab w:val="left" w:pos="16284"/>
          <w:tab w:val="left" w:pos="16992"/>
          <w:tab w:val="left" w:pos="17700"/>
        </w:tabs>
        <w:jc w:val="both"/>
        <w:rPr>
          <w:rFonts w:eastAsia="Calibri"/>
          <w:color w:val="404040"/>
        </w:rPr>
      </w:pPr>
      <w:proofErr w:type="spellStart"/>
      <w:r>
        <w:rPr>
          <w:rFonts w:eastAsia="Calibri"/>
        </w:rPr>
        <w:t>Носинский</w:t>
      </w:r>
      <w:proofErr w:type="spellEnd"/>
      <w:r>
        <w:rPr>
          <w:rFonts w:eastAsia="Calibri"/>
        </w:rPr>
        <w:t xml:space="preserve"> филиал </w:t>
      </w:r>
      <w:r w:rsidR="00C20AC3" w:rsidRPr="002657AB">
        <w:rPr>
          <w:rFonts w:eastAsia="Calibri"/>
        </w:rPr>
        <w:t>МБДОУ</w:t>
      </w:r>
      <w:r>
        <w:rPr>
          <w:rFonts w:eastAsia="Calibri"/>
        </w:rPr>
        <w:t xml:space="preserve"> д/с «Солнышко»</w:t>
      </w:r>
      <w:r w:rsidR="00C20AC3" w:rsidRPr="002657AB">
        <w:rPr>
          <w:rFonts w:eastAsia="Calibri"/>
        </w:rPr>
        <w:t xml:space="preserve"> работает круглый год по графику пятидневной рабочей недели с двумя выходными днями (суббота, воскресенье), кроме праздничных д</w:t>
      </w:r>
      <w:r>
        <w:rPr>
          <w:rFonts w:eastAsia="Calibri"/>
        </w:rPr>
        <w:t xml:space="preserve">ней. Продолжительность работы </w:t>
      </w:r>
      <w:r w:rsidR="00C20AC3" w:rsidRPr="002657AB">
        <w:rPr>
          <w:rFonts w:eastAsia="Calibri"/>
        </w:rPr>
        <w:t xml:space="preserve">ДОУ – </w:t>
      </w:r>
      <w:r w:rsidR="00C20AC3" w:rsidRPr="002657AB">
        <w:rPr>
          <w:rFonts w:eastAsia="Calibri"/>
          <w:color w:val="595959"/>
        </w:rPr>
        <w:t>9 часов</w:t>
      </w:r>
      <w:r w:rsidR="00C20AC3" w:rsidRPr="002657AB">
        <w:rPr>
          <w:rFonts w:eastAsia="Calibri"/>
          <w:color w:val="00B050"/>
        </w:rPr>
        <w:t>.</w:t>
      </w:r>
      <w:r>
        <w:rPr>
          <w:rFonts w:eastAsia="Calibri"/>
        </w:rPr>
        <w:t xml:space="preserve"> Режим работы групп </w:t>
      </w:r>
      <w:r w:rsidR="00C20AC3" w:rsidRPr="002657AB">
        <w:rPr>
          <w:rFonts w:eastAsia="Calibri"/>
        </w:rPr>
        <w:t xml:space="preserve">ДОУ – </w:t>
      </w:r>
      <w:r w:rsidR="00C20AC3" w:rsidRPr="002657AB">
        <w:rPr>
          <w:rFonts w:eastAsia="Calibri"/>
          <w:color w:val="404040"/>
        </w:rPr>
        <w:t>9 часов -  с 08 часов 00 минут до 17 часов 00минут.</w:t>
      </w:r>
    </w:p>
    <w:p w:rsidR="00C20AC3" w:rsidRDefault="00C20AC3" w:rsidP="00F507A9">
      <w:pPr>
        <w:pStyle w:val="a4"/>
        <w:jc w:val="both"/>
        <w:rPr>
          <w:rFonts w:ascii="Times New Roman" w:eastAsia="Calibri" w:hAnsi="Times New Roman" w:cs="Times New Roman"/>
        </w:rPr>
      </w:pPr>
      <w:r w:rsidRPr="002657AB">
        <w:rPr>
          <w:rFonts w:ascii="Times New Roman" w:eastAsia="Calibri" w:hAnsi="Times New Roman" w:cs="Times New Roman"/>
        </w:rPr>
        <w:t xml:space="preserve">           В предпраздничные дни продолжительность работы сокращается на 1 час</w:t>
      </w:r>
    </w:p>
    <w:p w:rsidR="00C20AC3" w:rsidRPr="00DF7A24" w:rsidRDefault="00213A8F" w:rsidP="00F507A9">
      <w:pPr>
        <w:shd w:val="clear" w:color="auto" w:fill="FBFCFC"/>
        <w:spacing w:line="176" w:lineRule="atLeast"/>
        <w:jc w:val="both"/>
        <w:textAlignment w:val="baseline"/>
        <w:rPr>
          <w:color w:val="666666"/>
        </w:rPr>
      </w:pPr>
      <w:r>
        <w:rPr>
          <w:sz w:val="26"/>
          <w:szCs w:val="26"/>
        </w:rPr>
        <w:t>Прием детей в дошкольное учреждение</w:t>
      </w:r>
      <w:r w:rsidR="00C20AC3">
        <w:rPr>
          <w:sz w:val="26"/>
          <w:szCs w:val="26"/>
        </w:rPr>
        <w:t xml:space="preserve"> осуществляется</w:t>
      </w:r>
      <w:r>
        <w:rPr>
          <w:sz w:val="26"/>
          <w:szCs w:val="26"/>
        </w:rPr>
        <w:t xml:space="preserve"> на основании Приказа Министерства образования и науки РФ от 8 апреля 2014г. «Об утверждении Порядка приема на </w:t>
      </w:r>
      <w:proofErr w:type="gramStart"/>
      <w:r>
        <w:rPr>
          <w:sz w:val="26"/>
          <w:szCs w:val="26"/>
        </w:rPr>
        <w:t>обучение</w:t>
      </w:r>
      <w:r w:rsidR="00C20AC3">
        <w:rPr>
          <w:sz w:val="26"/>
          <w:szCs w:val="26"/>
        </w:rPr>
        <w:t xml:space="preserve">  по</w:t>
      </w:r>
      <w:proofErr w:type="gramEnd"/>
      <w:r w:rsidR="00C20AC3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 программам дошкольного образования».</w:t>
      </w:r>
    </w:p>
    <w:p w:rsidR="00C20AC3" w:rsidRDefault="00C20AC3" w:rsidP="00F507A9">
      <w:pPr>
        <w:widowControl w:val="0"/>
        <w:jc w:val="both"/>
      </w:pPr>
      <w:r>
        <w:rPr>
          <w:sz w:val="26"/>
          <w:szCs w:val="26"/>
        </w:rPr>
        <w:t xml:space="preserve">   </w:t>
      </w:r>
      <w:r>
        <w:t>Проектная мощность учреждения – 12 детей.</w:t>
      </w:r>
    </w:p>
    <w:p w:rsidR="00C20AC3" w:rsidRPr="001F78B3" w:rsidRDefault="00C20AC3" w:rsidP="00F507A9">
      <w:pPr>
        <w:pStyle w:val="a4"/>
        <w:jc w:val="both"/>
        <w:rPr>
          <w:rFonts w:ascii="Times New Roman" w:hAnsi="Times New Roman" w:cs="Times New Roman"/>
        </w:rPr>
      </w:pPr>
      <w:r w:rsidRPr="001F78B3">
        <w:rPr>
          <w:rFonts w:ascii="Times New Roman" w:hAnsi="Times New Roman" w:cs="Times New Roman"/>
        </w:rPr>
        <w:t>В дошкольном учреждении</w:t>
      </w:r>
      <w:r>
        <w:rPr>
          <w:rFonts w:ascii="Times New Roman" w:hAnsi="Times New Roman" w:cs="Times New Roman"/>
        </w:rPr>
        <w:t xml:space="preserve"> функционирует 1 </w:t>
      </w:r>
      <w:r w:rsidRPr="001F78B3">
        <w:rPr>
          <w:rFonts w:ascii="Times New Roman" w:hAnsi="Times New Roman" w:cs="Times New Roman"/>
        </w:rPr>
        <w:t xml:space="preserve"> группа</w:t>
      </w:r>
      <w:r>
        <w:rPr>
          <w:rFonts w:ascii="Times New Roman" w:hAnsi="Times New Roman" w:cs="Times New Roman"/>
        </w:rPr>
        <w:t xml:space="preserve"> общеразвивающей</w:t>
      </w:r>
      <w:r w:rsidR="00080B05">
        <w:rPr>
          <w:rFonts w:ascii="Times New Roman" w:hAnsi="Times New Roman" w:cs="Times New Roman"/>
        </w:rPr>
        <w:t xml:space="preserve"> направленности. ДОУ посещает 15</w:t>
      </w:r>
      <w:r w:rsidRPr="001F78B3">
        <w:rPr>
          <w:rFonts w:ascii="Times New Roman" w:hAnsi="Times New Roman" w:cs="Times New Roman"/>
        </w:rPr>
        <w:t xml:space="preserve"> детей в возрасте от 3 до 7 лет, Детский сад посещают дети с. </w:t>
      </w:r>
      <w:proofErr w:type="spellStart"/>
      <w:r w:rsidRPr="001F78B3">
        <w:rPr>
          <w:rFonts w:ascii="Times New Roman" w:hAnsi="Times New Roman" w:cs="Times New Roman"/>
        </w:rPr>
        <w:t>Носины</w:t>
      </w:r>
      <w:proofErr w:type="spellEnd"/>
      <w:r w:rsidRPr="001F78B3">
        <w:rPr>
          <w:rFonts w:ascii="Times New Roman" w:hAnsi="Times New Roman" w:cs="Times New Roman"/>
        </w:rPr>
        <w:t xml:space="preserve">, с. </w:t>
      </w:r>
      <w:proofErr w:type="spellStart"/>
      <w:r w:rsidRPr="001F78B3">
        <w:rPr>
          <w:rFonts w:ascii="Times New Roman" w:hAnsi="Times New Roman" w:cs="Times New Roman"/>
        </w:rPr>
        <w:t>Новотомников</w:t>
      </w:r>
      <w:r>
        <w:rPr>
          <w:rFonts w:ascii="Times New Roman" w:hAnsi="Times New Roman" w:cs="Times New Roman"/>
        </w:rPr>
        <w:t>о</w:t>
      </w:r>
      <w:proofErr w:type="spellEnd"/>
      <w:r w:rsidRPr="001F78B3">
        <w:rPr>
          <w:rFonts w:ascii="Times New Roman" w:hAnsi="Times New Roman" w:cs="Times New Roman"/>
        </w:rPr>
        <w:t xml:space="preserve">. </w:t>
      </w:r>
    </w:p>
    <w:p w:rsidR="00080B05" w:rsidRDefault="00C20AC3" w:rsidP="00F507A9">
      <w:pPr>
        <w:jc w:val="both"/>
      </w:pPr>
      <w:r w:rsidRPr="002657AB">
        <w:rPr>
          <w:b/>
        </w:rPr>
        <w:t xml:space="preserve">    </w:t>
      </w:r>
      <w:proofErr w:type="gramStart"/>
      <w:r>
        <w:t>Управление образовательным учреждением осуществляется в соответствии с Уставом, строится на принципах единоначалия (заведующий</w:t>
      </w:r>
      <w:r w:rsidR="00080B05">
        <w:t xml:space="preserve"> филиала</w:t>
      </w:r>
      <w:r>
        <w:t xml:space="preserve"> </w:t>
      </w:r>
      <w:proofErr w:type="spellStart"/>
      <w:r>
        <w:t>Кулинкина</w:t>
      </w:r>
      <w:proofErr w:type="spellEnd"/>
      <w:r>
        <w:t xml:space="preserve"> Наталья</w:t>
      </w:r>
      <w:proofErr w:type="gramEnd"/>
      <w:r>
        <w:t xml:space="preserve"> </w:t>
      </w:r>
      <w:proofErr w:type="gramStart"/>
      <w:r>
        <w:t>Маратовна</w:t>
      </w:r>
      <w:r w:rsidR="00080B05">
        <w:t>)</w:t>
      </w:r>
      <w:proofErr w:type="gramEnd"/>
    </w:p>
    <w:p w:rsidR="00080B05" w:rsidRDefault="00080B05" w:rsidP="00F507A9">
      <w:pPr>
        <w:jc w:val="both"/>
      </w:pPr>
      <w:r>
        <w:t>-</w:t>
      </w:r>
      <w:r w:rsidR="00C20AC3">
        <w:t xml:space="preserve"> ;контактный телефон 8(920-497-06-67);</w:t>
      </w:r>
    </w:p>
    <w:p w:rsidR="00C20AC3" w:rsidRPr="00681E3A" w:rsidRDefault="00080B05" w:rsidP="00F507A9">
      <w:pPr>
        <w:jc w:val="both"/>
        <w:rPr>
          <w:sz w:val="22"/>
          <w:szCs w:val="22"/>
        </w:rPr>
      </w:pPr>
      <w:r>
        <w:t xml:space="preserve">- </w:t>
      </w:r>
      <w:r w:rsidR="00C20AC3">
        <w:rPr>
          <w:color w:val="000000"/>
          <w:bdr w:val="none" w:sz="0" w:space="0" w:color="auto" w:frame="1"/>
        </w:rPr>
        <w:t>а</w:t>
      </w:r>
      <w:r w:rsidR="00C20AC3" w:rsidRPr="003A6F99">
        <w:rPr>
          <w:color w:val="000000"/>
          <w:bdr w:val="none" w:sz="0" w:space="0" w:color="auto" w:frame="1"/>
        </w:rPr>
        <w:t>дрес сайта учреждения</w:t>
      </w:r>
      <w:r w:rsidR="002C3FBC">
        <w:rPr>
          <w:color w:val="000000"/>
          <w:bdr w:val="none" w:sz="0" w:space="0" w:color="auto" w:frame="1"/>
        </w:rPr>
        <w:t xml:space="preserve">: </w:t>
      </w:r>
      <w:r w:rsidR="002C3FBC" w:rsidRPr="002C3FBC">
        <w:rPr>
          <w:color w:val="000000"/>
          <w:bdr w:val="none" w:sz="0" w:space="0" w:color="auto" w:frame="1"/>
        </w:rPr>
        <w:t>ftp://nosdsmr.68edu.ru/</w:t>
      </w:r>
    </w:p>
    <w:p w:rsidR="00C20AC3" w:rsidRPr="00BA73A1" w:rsidRDefault="00080B05" w:rsidP="00F507A9">
      <w:pPr>
        <w:shd w:val="clear" w:color="auto" w:fill="FBFCFC"/>
        <w:spacing w:line="176" w:lineRule="atLeast"/>
        <w:jc w:val="both"/>
        <w:textAlignment w:val="baseline"/>
      </w:pPr>
      <w:r>
        <w:rPr>
          <w:color w:val="000000"/>
          <w:bdr w:val="none" w:sz="0" w:space="0" w:color="auto" w:frame="1"/>
        </w:rPr>
        <w:t xml:space="preserve">- </w:t>
      </w:r>
      <w:r w:rsidR="00C20AC3">
        <w:rPr>
          <w:color w:val="000000"/>
          <w:bdr w:val="none" w:sz="0" w:space="0" w:color="auto" w:frame="1"/>
        </w:rPr>
        <w:t>а</w:t>
      </w:r>
      <w:r w:rsidR="00C20AC3" w:rsidRPr="003A6F99">
        <w:rPr>
          <w:color w:val="000000"/>
          <w:bdr w:val="none" w:sz="0" w:space="0" w:color="auto" w:frame="1"/>
        </w:rPr>
        <w:t>дрес электронной почты:</w:t>
      </w:r>
      <w:r w:rsidR="00C20AC3">
        <w:rPr>
          <w:color w:val="000000"/>
        </w:rPr>
        <w:t xml:space="preserve"> </w:t>
      </w:r>
      <w:r w:rsidR="00C20AC3" w:rsidRPr="00681E3A">
        <w:rPr>
          <w:rFonts w:eastAsia="TimesNewRomanPSMT"/>
          <w:iCs/>
          <w:color w:val="000000"/>
        </w:rPr>
        <w:t xml:space="preserve"> </w:t>
      </w:r>
      <w:proofErr w:type="spellStart"/>
      <w:r w:rsidR="00C20AC3">
        <w:rPr>
          <w:rFonts w:eastAsia="TimesNewRomanPSMT"/>
          <w:iCs/>
          <w:color w:val="000000"/>
          <w:lang w:val="en-US"/>
        </w:rPr>
        <w:t>kulinkina</w:t>
      </w:r>
      <w:proofErr w:type="spellEnd"/>
      <w:r w:rsidR="00C20AC3" w:rsidRPr="00681E3A">
        <w:rPr>
          <w:rFonts w:eastAsia="TimesNewRomanPSMT"/>
          <w:iCs/>
          <w:color w:val="000000"/>
        </w:rPr>
        <w:t>-</w:t>
      </w:r>
      <w:proofErr w:type="spellStart"/>
      <w:r w:rsidR="00C20AC3">
        <w:rPr>
          <w:rFonts w:eastAsia="TimesNewRomanPSMT"/>
          <w:iCs/>
          <w:color w:val="000000"/>
          <w:lang w:val="en-US"/>
        </w:rPr>
        <w:t>natas</w:t>
      </w:r>
      <w:proofErr w:type="spellEnd"/>
      <w:r w:rsidR="00C20AC3">
        <w:rPr>
          <w:rFonts w:eastAsia="TimesNewRomanPSMT"/>
          <w:iCs/>
          <w:color w:val="000000"/>
        </w:rPr>
        <w:t>с</w:t>
      </w:r>
      <w:r w:rsidR="00C20AC3">
        <w:rPr>
          <w:rFonts w:eastAsia="TimesNewRomanPSMT"/>
          <w:iCs/>
          <w:color w:val="000000"/>
          <w:lang w:val="en-US"/>
        </w:rPr>
        <w:t>ha</w:t>
      </w:r>
      <w:r w:rsidR="00C20AC3" w:rsidRPr="00681E3A">
        <w:rPr>
          <w:rFonts w:eastAsia="TimesNewRomanPSMT"/>
          <w:iCs/>
          <w:color w:val="000000"/>
        </w:rPr>
        <w:t>2012@</w:t>
      </w:r>
      <w:proofErr w:type="spellStart"/>
      <w:r w:rsidR="00C20AC3">
        <w:rPr>
          <w:rFonts w:eastAsia="TimesNewRomanPSMT"/>
          <w:iCs/>
          <w:color w:val="000000"/>
          <w:lang w:val="en-US"/>
        </w:rPr>
        <w:t>yandex</w:t>
      </w:r>
      <w:proofErr w:type="spellEnd"/>
      <w:r w:rsidR="00C20AC3">
        <w:rPr>
          <w:rFonts w:eastAsia="TimesNewRomanPSMT"/>
          <w:iCs/>
          <w:color w:val="000000"/>
        </w:rPr>
        <w:t>.</w:t>
      </w:r>
      <w:proofErr w:type="spellStart"/>
      <w:r w:rsidR="00C20AC3">
        <w:rPr>
          <w:rFonts w:eastAsia="TimesNewRomanPSMT"/>
          <w:iCs/>
          <w:color w:val="000000"/>
          <w:lang w:val="en-US"/>
        </w:rPr>
        <w:t>ru</w:t>
      </w:r>
      <w:proofErr w:type="spellEnd"/>
      <w:r w:rsidR="00C20AC3" w:rsidRPr="00BB73D5">
        <w:t xml:space="preserve">   и  самоуправления (общее собрание трудового коллектива, </w:t>
      </w:r>
      <w:r>
        <w:t xml:space="preserve">Совет </w:t>
      </w:r>
      <w:r w:rsidR="00C20AC3">
        <w:t>ДОУ</w:t>
      </w:r>
      <w:r w:rsidR="00C20AC3" w:rsidRPr="00BA73A1">
        <w:t>).</w:t>
      </w:r>
    </w:p>
    <w:p w:rsidR="00C20AC3" w:rsidRPr="00FE401F" w:rsidRDefault="00C20AC3" w:rsidP="00C20AC3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E401F">
        <w:rPr>
          <w:b/>
          <w:sz w:val="26"/>
          <w:szCs w:val="26"/>
        </w:rPr>
        <w:t>Особенности образовательного процесса</w:t>
      </w:r>
    </w:p>
    <w:p w:rsidR="00C20AC3" w:rsidRDefault="00C20AC3" w:rsidP="00F507A9">
      <w:pPr>
        <w:widowControl w:val="0"/>
        <w:ind w:firstLine="708"/>
        <w:jc w:val="both"/>
      </w:pPr>
      <w:r>
        <w:rPr>
          <w:b/>
          <w:sz w:val="28"/>
          <w:szCs w:val="28"/>
        </w:rPr>
        <w:t xml:space="preserve">     </w:t>
      </w:r>
      <w:r>
        <w:t xml:space="preserve">    Образовательный процесс осуществляется в соответствии</w:t>
      </w:r>
      <w:r w:rsidR="00080B05">
        <w:t xml:space="preserve"> с образовательной программой ДОУ </w:t>
      </w:r>
      <w:r>
        <w:t xml:space="preserve">  разработанной  на основе:</w:t>
      </w:r>
    </w:p>
    <w:p w:rsidR="00C20AC3" w:rsidRDefault="00C20AC3" w:rsidP="00F507A9">
      <w:pPr>
        <w:widowControl w:val="0"/>
        <w:jc w:val="both"/>
      </w:pPr>
      <w:r>
        <w:t>- Федеральных государственных требований к структуре основной общеобразовательной программы дошкольного образования, корректируется по ФГОС вступившего в силу с 01.01.2014г.</w:t>
      </w:r>
    </w:p>
    <w:p w:rsidR="00C20AC3" w:rsidRPr="00A506A3" w:rsidRDefault="00C20AC3" w:rsidP="00F507A9">
      <w:pPr>
        <w:shd w:val="clear" w:color="auto" w:fill="FBFCFC"/>
        <w:spacing w:line="176" w:lineRule="atLeast"/>
        <w:jc w:val="both"/>
        <w:textAlignment w:val="baseline"/>
        <w:rPr>
          <w:color w:val="666666"/>
        </w:rPr>
      </w:pPr>
      <w:r w:rsidRPr="00A506A3">
        <w:t xml:space="preserve">- </w:t>
      </w:r>
      <w:r>
        <w:t>п</w:t>
      </w:r>
      <w:r w:rsidRPr="00A506A3">
        <w:t>рограммы</w:t>
      </w:r>
      <w:r w:rsidRPr="00A506A3">
        <w:rPr>
          <w:b/>
        </w:rPr>
        <w:t xml:space="preserve"> </w:t>
      </w:r>
      <w:r w:rsidRPr="00A506A3">
        <w:rPr>
          <w:color w:val="000000"/>
          <w:bdr w:val="none" w:sz="0" w:space="0" w:color="auto" w:frame="1"/>
        </w:rPr>
        <w:t>«От рождения</w:t>
      </w:r>
      <w:r w:rsidRPr="003A6F99">
        <w:rPr>
          <w:color w:val="000000"/>
          <w:bdr w:val="none" w:sz="0" w:space="0" w:color="auto" w:frame="1"/>
        </w:rPr>
        <w:t xml:space="preserve"> до школы» под редакцией</w:t>
      </w:r>
      <w:r>
        <w:rPr>
          <w:color w:val="666666"/>
        </w:rPr>
        <w:t xml:space="preserve"> </w:t>
      </w:r>
      <w:proofErr w:type="spellStart"/>
      <w:r w:rsidRPr="003A6F99">
        <w:rPr>
          <w:color w:val="000000"/>
          <w:bdr w:val="none" w:sz="0" w:space="0" w:color="auto" w:frame="1"/>
        </w:rPr>
        <w:t>Вераксы</w:t>
      </w:r>
      <w:proofErr w:type="spellEnd"/>
      <w:r w:rsidRPr="00A506A3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Н.Е., </w:t>
      </w:r>
      <w:r w:rsidRPr="003A6F99">
        <w:rPr>
          <w:color w:val="000000"/>
          <w:bdr w:val="none" w:sz="0" w:space="0" w:color="auto" w:frame="1"/>
        </w:rPr>
        <w:t>Комаровой</w:t>
      </w:r>
      <w:r w:rsidRPr="00A506A3">
        <w:rPr>
          <w:color w:val="000000"/>
          <w:bdr w:val="none" w:sz="0" w:space="0" w:color="auto" w:frame="1"/>
        </w:rPr>
        <w:t xml:space="preserve"> </w:t>
      </w:r>
      <w:r w:rsidRPr="003A6F99">
        <w:rPr>
          <w:color w:val="000000"/>
          <w:bdr w:val="none" w:sz="0" w:space="0" w:color="auto" w:frame="1"/>
        </w:rPr>
        <w:t>Т.С.</w:t>
      </w:r>
      <w:r>
        <w:rPr>
          <w:color w:val="000000"/>
          <w:bdr w:val="none" w:sz="0" w:space="0" w:color="auto" w:frame="1"/>
        </w:rPr>
        <w:t xml:space="preserve">, </w:t>
      </w:r>
      <w:r w:rsidRPr="003A6F99">
        <w:rPr>
          <w:color w:val="000000"/>
          <w:bdr w:val="none" w:sz="0" w:space="0" w:color="auto" w:frame="1"/>
        </w:rPr>
        <w:t>Васильевой</w:t>
      </w:r>
      <w:r w:rsidRPr="00D90601">
        <w:rPr>
          <w:color w:val="000000"/>
          <w:bdr w:val="none" w:sz="0" w:space="0" w:color="auto" w:frame="1"/>
        </w:rPr>
        <w:t xml:space="preserve"> </w:t>
      </w:r>
      <w:r w:rsidRPr="003A6F99">
        <w:rPr>
          <w:color w:val="000000"/>
          <w:bdr w:val="none" w:sz="0" w:space="0" w:color="auto" w:frame="1"/>
        </w:rPr>
        <w:t>М.А.</w:t>
      </w:r>
      <w:r>
        <w:rPr>
          <w:color w:val="000000"/>
          <w:bdr w:val="none" w:sz="0" w:space="0" w:color="auto" w:frame="1"/>
        </w:rPr>
        <w:t>;</w:t>
      </w:r>
    </w:p>
    <w:p w:rsidR="00C20AC3" w:rsidRPr="00A506A3" w:rsidRDefault="00C20AC3" w:rsidP="00F507A9">
      <w:pPr>
        <w:widowControl w:val="0"/>
        <w:jc w:val="both"/>
      </w:pPr>
      <w:r w:rsidRPr="00A506A3">
        <w:lastRenderedPageBreak/>
        <w:t xml:space="preserve">- </w:t>
      </w:r>
      <w:r>
        <w:t>технологии</w:t>
      </w:r>
      <w:r w:rsidRPr="00A506A3">
        <w:t xml:space="preserve"> </w:t>
      </w:r>
      <w:r>
        <w:t>«Основы безопасности</w:t>
      </w:r>
      <w:r w:rsidRPr="00A506A3">
        <w:t xml:space="preserve">» </w:t>
      </w:r>
      <w:r w:rsidRPr="003A6F99">
        <w:rPr>
          <w:color w:val="000000"/>
          <w:bdr w:val="none" w:sz="0" w:space="0" w:color="auto" w:frame="1"/>
        </w:rPr>
        <w:t>под редакцией</w:t>
      </w:r>
      <w:r>
        <w:rPr>
          <w:color w:val="666666"/>
        </w:rPr>
        <w:t xml:space="preserve"> </w:t>
      </w:r>
      <w:r w:rsidRPr="00A506A3">
        <w:t xml:space="preserve">Авдеевой Н.М., Князевой О.Л., </w:t>
      </w:r>
      <w:proofErr w:type="spellStart"/>
      <w:r w:rsidRPr="00A506A3">
        <w:t>Стеркиной</w:t>
      </w:r>
      <w:proofErr w:type="spellEnd"/>
      <w:r w:rsidRPr="00A506A3">
        <w:t xml:space="preserve"> </w:t>
      </w:r>
      <w:r>
        <w:t>Р.Б.</w:t>
      </w:r>
    </w:p>
    <w:p w:rsidR="00C20AC3" w:rsidRDefault="00C20AC3" w:rsidP="00F507A9">
      <w:pPr>
        <w:widowControl w:val="0"/>
        <w:jc w:val="both"/>
      </w:pPr>
      <w:r>
        <w:t xml:space="preserve">         Образовательная программа обеспечивает:</w:t>
      </w:r>
    </w:p>
    <w:p w:rsidR="00C20AC3" w:rsidRDefault="00C20AC3" w:rsidP="00F507A9">
      <w:pPr>
        <w:widowControl w:val="0"/>
        <w:jc w:val="both"/>
      </w:pPr>
      <w:r>
        <w:t xml:space="preserve">-  разностороннее развитие детей  с учетом их возрастных и индивидуальных особенностей по основным направлениям: физическому, социально-личностному, познавательно-речевому, художественно-эстетическому, </w:t>
      </w:r>
    </w:p>
    <w:p w:rsidR="00C20AC3" w:rsidRDefault="00C20AC3" w:rsidP="00F507A9">
      <w:pPr>
        <w:widowControl w:val="0"/>
        <w:jc w:val="both"/>
      </w:pPr>
      <w:r>
        <w:t>- создание равных стартовых возможностей на основе личностно-ориентированной модели воспитания и образования, разнообразия развивающей среды, интеграции задач и содержания образования.</w:t>
      </w:r>
    </w:p>
    <w:p w:rsidR="00C20AC3" w:rsidRDefault="00C20AC3" w:rsidP="00F507A9">
      <w:pPr>
        <w:widowControl w:val="0"/>
        <w:ind w:firstLine="708"/>
        <w:jc w:val="both"/>
      </w:pPr>
      <w:r>
        <w:t xml:space="preserve">         Основной целью реализуемой программы является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 </w:t>
      </w:r>
      <w:proofErr w:type="gramStart"/>
      <w:r>
        <w:t xml:space="preserve">Это реализуется в процессе разнообразных видов детской деятельности: игровой, коммуникативной, трудовой, познавательно-исследовательской, продуктивной, двигательной, музыкально-художественной, чтения. </w:t>
      </w:r>
      <w:proofErr w:type="gramEnd"/>
    </w:p>
    <w:p w:rsidR="00C20AC3" w:rsidRDefault="00C20AC3" w:rsidP="00F507A9">
      <w:pPr>
        <w:widowControl w:val="0"/>
        <w:ind w:firstLine="708"/>
        <w:jc w:val="both"/>
      </w:pPr>
      <w:r>
        <w:t xml:space="preserve">         Образовательная программа осваивается очно:</w:t>
      </w:r>
    </w:p>
    <w:p w:rsidR="00C20AC3" w:rsidRDefault="00C20AC3" w:rsidP="00F507A9">
      <w:pPr>
        <w:widowControl w:val="0"/>
        <w:jc w:val="both"/>
      </w:pPr>
      <w:r>
        <w:t>- в совместной деятельности педагога и ребенка (через непосредственно-образовательную деятельность (занятия) и образовательную деятельность в режимных моментах),</w:t>
      </w:r>
    </w:p>
    <w:p w:rsidR="00C20AC3" w:rsidRDefault="00C20AC3" w:rsidP="00F507A9">
      <w:pPr>
        <w:widowControl w:val="0"/>
        <w:jc w:val="both"/>
      </w:pPr>
      <w:r>
        <w:t>- в самостоятельной деятельности ребенка.</w:t>
      </w:r>
    </w:p>
    <w:p w:rsidR="00C20AC3" w:rsidRDefault="00C20AC3" w:rsidP="00F507A9">
      <w:pPr>
        <w:widowControl w:val="0"/>
        <w:jc w:val="both"/>
      </w:pPr>
      <w:r>
        <w:t xml:space="preserve">                    Образовательный процесс в учреждении регламентируется рабочими программами педагога и календарными планами.</w:t>
      </w:r>
    </w:p>
    <w:p w:rsidR="00C20AC3" w:rsidRDefault="00C20AC3" w:rsidP="00F507A9">
      <w:pPr>
        <w:widowControl w:val="0"/>
        <w:jc w:val="both"/>
      </w:pPr>
      <w:r>
        <w:t xml:space="preserve">                    Содержание образовательной программы продолжает корректироваться в соответствии с ФГОС по пяти образовательным областям: социально-коммуникативной, познавательной, речевой, художественно-эстетической, физической.</w:t>
      </w:r>
    </w:p>
    <w:p w:rsidR="00C20AC3" w:rsidRDefault="00C20AC3" w:rsidP="00F507A9">
      <w:pPr>
        <w:widowControl w:val="0"/>
        <w:autoSpaceDE w:val="0"/>
        <w:autoSpaceDN w:val="0"/>
        <w:adjustRightInd w:val="0"/>
        <w:jc w:val="both"/>
      </w:pPr>
      <w:r>
        <w:t xml:space="preserve">                    Для охраны и укрепления здоровья</w:t>
      </w:r>
      <w:r w:rsidRPr="000F5DC8">
        <w:t xml:space="preserve"> воспита</w:t>
      </w:r>
      <w:r>
        <w:t>нников применяем:</w:t>
      </w:r>
    </w:p>
    <w:p w:rsidR="00C20AC3" w:rsidRPr="001B5A3D" w:rsidRDefault="00C20AC3" w:rsidP="00F507A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1B5A3D">
        <w:rPr>
          <w:u w:val="single"/>
        </w:rPr>
        <w:t>1. Средства физического воспитания</w:t>
      </w:r>
      <w:r>
        <w:rPr>
          <w:u w:val="single"/>
        </w:rPr>
        <w:t>:</w:t>
      </w:r>
    </w:p>
    <w:p w:rsidR="00C20AC3" w:rsidRDefault="00C20AC3" w:rsidP="00F507A9">
      <w:pPr>
        <w:pStyle w:val="a5"/>
        <w:widowControl w:val="0"/>
        <w:spacing w:after="0" w:line="240" w:lineRule="auto"/>
        <w:ind w:left="-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гигиенические факторы  (режим дня; рациональное питание; гигиена помещение и одежды);</w:t>
      </w:r>
    </w:p>
    <w:p w:rsidR="00C20AC3" w:rsidRDefault="00C20AC3" w:rsidP="00F507A9">
      <w:pPr>
        <w:pStyle w:val="a5"/>
        <w:widowControl w:val="0"/>
        <w:spacing w:after="0" w:line="240" w:lineRule="auto"/>
        <w:ind w:left="-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физические упражнения</w:t>
      </w:r>
    </w:p>
    <w:p w:rsidR="00C20AC3" w:rsidRDefault="00C20AC3" w:rsidP="00F507A9">
      <w:pPr>
        <w:pStyle w:val="a5"/>
        <w:widowControl w:val="0"/>
        <w:spacing w:after="0" w:line="240" w:lineRule="auto"/>
        <w:ind w:left="-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закаливание (воздушные ванны; прогулки).</w:t>
      </w:r>
    </w:p>
    <w:p w:rsidR="00C20AC3" w:rsidRPr="001B5A3D" w:rsidRDefault="00C20AC3" w:rsidP="00F507A9">
      <w:pPr>
        <w:pStyle w:val="a5"/>
        <w:widowControl w:val="0"/>
        <w:spacing w:after="0" w:line="240" w:lineRule="auto"/>
        <w:ind w:left="-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5A3D">
        <w:rPr>
          <w:rFonts w:ascii="Times New Roman" w:hAnsi="Times New Roman"/>
          <w:sz w:val="24"/>
          <w:szCs w:val="24"/>
          <w:u w:val="single"/>
        </w:rPr>
        <w:t>2.Осно</w:t>
      </w:r>
      <w:r>
        <w:rPr>
          <w:rFonts w:ascii="Times New Roman" w:hAnsi="Times New Roman"/>
          <w:sz w:val="24"/>
          <w:szCs w:val="24"/>
          <w:u w:val="single"/>
        </w:rPr>
        <w:t>вные направления</w:t>
      </w:r>
      <w:r w:rsidRPr="001B5A3D">
        <w:rPr>
          <w:rFonts w:ascii="Times New Roman" w:hAnsi="Times New Roman"/>
          <w:sz w:val="24"/>
          <w:szCs w:val="24"/>
          <w:u w:val="single"/>
        </w:rPr>
        <w:t xml:space="preserve">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1B5A3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20AC3" w:rsidRDefault="00C20AC3" w:rsidP="00F507A9">
      <w:pPr>
        <w:pStyle w:val="a5"/>
        <w:widowControl w:val="0"/>
        <w:spacing w:after="0" w:line="240" w:lineRule="auto"/>
        <w:ind w:left="-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диагностика (состояния здоровья детей; игровых, спортивных, учебных помещений; образовательного процесса);</w:t>
      </w:r>
    </w:p>
    <w:p w:rsidR="00C20AC3" w:rsidRDefault="00C20AC3" w:rsidP="00F507A9">
      <w:pPr>
        <w:pStyle w:val="a5"/>
        <w:widowControl w:val="0"/>
        <w:spacing w:after="0" w:line="240" w:lineRule="auto"/>
        <w:ind w:left="-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реабилитация здоровья (определение групп здоровья;  индивидуализация работы с детьми);</w:t>
      </w:r>
    </w:p>
    <w:p w:rsidR="00C20AC3" w:rsidRDefault="00C20AC3" w:rsidP="00F507A9">
      <w:pPr>
        <w:pStyle w:val="a5"/>
        <w:widowControl w:val="0"/>
        <w:spacing w:after="0" w:line="240" w:lineRule="auto"/>
        <w:ind w:left="-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-привитие детям практических навыков здорового образа жизни;</w:t>
      </w:r>
    </w:p>
    <w:p w:rsidR="00C20AC3" w:rsidRDefault="00C20AC3" w:rsidP="00F507A9">
      <w:pPr>
        <w:pStyle w:val="a5"/>
        <w:widowControl w:val="0"/>
        <w:spacing w:after="0" w:line="240" w:lineRule="auto"/>
        <w:ind w:left="-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взаимодействие с семьей, обеспечение единства требований педагогов и родителей;</w:t>
      </w:r>
    </w:p>
    <w:p w:rsidR="00C20AC3" w:rsidRDefault="00C20AC3" w:rsidP="00F507A9">
      <w:pPr>
        <w:pStyle w:val="a5"/>
        <w:widowControl w:val="0"/>
        <w:spacing w:after="0" w:line="240" w:lineRule="auto"/>
        <w:ind w:left="-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популяризация знаний о ЗОЖ, привитие практических навыков.</w:t>
      </w:r>
    </w:p>
    <w:p w:rsidR="00C20AC3" w:rsidRDefault="00C20AC3" w:rsidP="00F507A9">
      <w:pPr>
        <w:pStyle w:val="a5"/>
        <w:widowControl w:val="0"/>
        <w:spacing w:after="0" w:line="240" w:lineRule="auto"/>
        <w:ind w:left="-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563C2">
        <w:rPr>
          <w:rFonts w:ascii="Times New Roman" w:hAnsi="Times New Roman"/>
          <w:sz w:val="24"/>
          <w:szCs w:val="24"/>
          <w:u w:val="single"/>
        </w:rPr>
        <w:t xml:space="preserve">Виды </w:t>
      </w:r>
      <w:proofErr w:type="spellStart"/>
      <w:r w:rsidRPr="007563C2">
        <w:rPr>
          <w:rFonts w:ascii="Times New Roman" w:hAnsi="Times New Roman"/>
          <w:sz w:val="24"/>
          <w:szCs w:val="24"/>
          <w:u w:val="single"/>
        </w:rPr>
        <w:t>здоровьесберегающих</w:t>
      </w:r>
      <w:proofErr w:type="spellEnd"/>
      <w:r w:rsidRPr="007563C2">
        <w:rPr>
          <w:rFonts w:ascii="Times New Roman" w:hAnsi="Times New Roman"/>
          <w:sz w:val="24"/>
          <w:szCs w:val="24"/>
          <w:u w:val="single"/>
        </w:rPr>
        <w:t xml:space="preserve">  технологий:</w:t>
      </w:r>
    </w:p>
    <w:p w:rsidR="00C20AC3" w:rsidRPr="007563C2" w:rsidRDefault="00C20AC3" w:rsidP="00F507A9">
      <w:pPr>
        <w:pStyle w:val="a5"/>
        <w:widowControl w:val="0"/>
        <w:spacing w:after="0" w:line="240" w:lineRule="auto"/>
        <w:ind w:left="-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с</w:t>
      </w:r>
      <w:r w:rsidRPr="007563C2">
        <w:rPr>
          <w:rFonts w:ascii="Times New Roman" w:hAnsi="Times New Roman"/>
          <w:sz w:val="24"/>
          <w:szCs w:val="24"/>
        </w:rPr>
        <w:t>охранение и стимулирование здоровья детей</w:t>
      </w:r>
      <w:r>
        <w:rPr>
          <w:rFonts w:ascii="Times New Roman" w:hAnsi="Times New Roman"/>
          <w:sz w:val="24"/>
          <w:szCs w:val="24"/>
        </w:rPr>
        <w:t>:</w:t>
      </w:r>
    </w:p>
    <w:p w:rsidR="00C20AC3" w:rsidRPr="007024C0" w:rsidRDefault="00C20AC3" w:rsidP="00F507A9">
      <w:pPr>
        <w:widowControl w:val="0"/>
        <w:jc w:val="both"/>
      </w:pPr>
      <w:r w:rsidRPr="007024C0">
        <w:t xml:space="preserve">   а) </w:t>
      </w:r>
      <w:proofErr w:type="spellStart"/>
      <w:r w:rsidRPr="007024C0">
        <w:t>физминутки</w:t>
      </w:r>
      <w:proofErr w:type="spellEnd"/>
      <w:r w:rsidRPr="007024C0">
        <w:t xml:space="preserve"> и динамические паузы</w:t>
      </w:r>
      <w:r>
        <w:t>;</w:t>
      </w:r>
    </w:p>
    <w:p w:rsidR="00C20AC3" w:rsidRPr="007024C0" w:rsidRDefault="00C20AC3" w:rsidP="00F507A9">
      <w:pPr>
        <w:widowControl w:val="0"/>
        <w:jc w:val="both"/>
      </w:pPr>
      <w:r w:rsidRPr="007024C0">
        <w:t xml:space="preserve">   б) подвижные и спортивные игры (малой, средней, большой подвижности)</w:t>
      </w:r>
      <w:r>
        <w:t>;</w:t>
      </w:r>
    </w:p>
    <w:p w:rsidR="00C20AC3" w:rsidRPr="007024C0" w:rsidRDefault="00C20AC3" w:rsidP="00F507A9">
      <w:pPr>
        <w:widowControl w:val="0"/>
        <w:jc w:val="both"/>
      </w:pPr>
      <w:r w:rsidRPr="007024C0">
        <w:t xml:space="preserve">   в) пальчиковая гимнастика (переключает внимание с капризов или нервозности на телесные ощущения и успокаивает, развивает речь)</w:t>
      </w:r>
      <w:r>
        <w:t>;</w:t>
      </w:r>
    </w:p>
    <w:p w:rsidR="00C20AC3" w:rsidRPr="007024C0" w:rsidRDefault="00C20AC3" w:rsidP="00F507A9">
      <w:pPr>
        <w:widowControl w:val="0"/>
        <w:jc w:val="both"/>
      </w:pPr>
      <w:r w:rsidRPr="007024C0">
        <w:t xml:space="preserve">   г) гимнастика бодрящая (после сна, повышает настроение, профилактика нарушений осанки и стопы)</w:t>
      </w:r>
      <w:r>
        <w:t>;</w:t>
      </w:r>
    </w:p>
    <w:p w:rsidR="00C20AC3" w:rsidRPr="007024C0" w:rsidRDefault="00C20AC3" w:rsidP="00F507A9">
      <w:pPr>
        <w:widowControl w:val="0"/>
        <w:jc w:val="both"/>
      </w:pPr>
      <w:r w:rsidRPr="007024C0">
        <w:t xml:space="preserve">   д)</w:t>
      </w:r>
      <w:r>
        <w:t xml:space="preserve"> </w:t>
      </w:r>
      <w:r w:rsidRPr="007024C0">
        <w:t>релаксация под музыку</w:t>
      </w:r>
      <w:r>
        <w:t>;</w:t>
      </w:r>
    </w:p>
    <w:p w:rsidR="00C20AC3" w:rsidRPr="007563C2" w:rsidRDefault="00C20AC3" w:rsidP="00F507A9">
      <w:pPr>
        <w:widowControl w:val="0"/>
        <w:jc w:val="both"/>
        <w:rPr>
          <w:b/>
        </w:rPr>
      </w:pPr>
      <w:r>
        <w:t>- обучение здоровому образу жизни:</w:t>
      </w:r>
    </w:p>
    <w:p w:rsidR="00C20AC3" w:rsidRPr="007024C0" w:rsidRDefault="00C20AC3" w:rsidP="00F507A9">
      <w:pPr>
        <w:widowControl w:val="0"/>
        <w:jc w:val="both"/>
      </w:pPr>
      <w:r>
        <w:rPr>
          <w:b/>
        </w:rPr>
        <w:t xml:space="preserve">   а</w:t>
      </w:r>
      <w:r w:rsidRPr="007024C0">
        <w:t>) ф</w:t>
      </w:r>
      <w:r>
        <w:t>изкультурные мероприятия;</w:t>
      </w:r>
    </w:p>
    <w:p w:rsidR="00C20AC3" w:rsidRPr="007024C0" w:rsidRDefault="00C20AC3" w:rsidP="00F507A9">
      <w:pPr>
        <w:widowControl w:val="0"/>
        <w:jc w:val="both"/>
      </w:pPr>
      <w:r w:rsidRPr="007024C0">
        <w:t xml:space="preserve">   б) коммуникативные игры (обучение искусству общения в различные </w:t>
      </w:r>
      <w:proofErr w:type="gramStart"/>
      <w:r w:rsidRPr="007024C0">
        <w:t>формах</w:t>
      </w:r>
      <w:proofErr w:type="gramEnd"/>
      <w:r w:rsidRPr="007024C0">
        <w:t xml:space="preserve"> и </w:t>
      </w:r>
      <w:r w:rsidRPr="007024C0">
        <w:lastRenderedPageBreak/>
        <w:t>ситуациях, умений и навыков адекватного поведения)</w:t>
      </w:r>
      <w:r>
        <w:t>;</w:t>
      </w:r>
    </w:p>
    <w:p w:rsidR="00C20AC3" w:rsidRDefault="00C20AC3" w:rsidP="00F507A9">
      <w:pPr>
        <w:widowControl w:val="0"/>
        <w:jc w:val="both"/>
      </w:pPr>
      <w:r w:rsidRPr="007024C0">
        <w:t xml:space="preserve">   в) цикл игр</w:t>
      </w:r>
      <w:r>
        <w:t xml:space="preserve">овых упражнений (в </w:t>
      </w:r>
      <w:proofErr w:type="spellStart"/>
      <w:r>
        <w:t>физ</w:t>
      </w:r>
      <w:r w:rsidRPr="007024C0">
        <w:t>уголке</w:t>
      </w:r>
      <w:proofErr w:type="spellEnd"/>
      <w:r>
        <w:t xml:space="preserve">  - мячи с шипами для массажа рук и ног, коврики; проблемные ситуации на тему здоровья; игры; беседы; чтение художественной литературы; театрализованные представления);</w:t>
      </w:r>
    </w:p>
    <w:p w:rsidR="00C20AC3" w:rsidRPr="007563C2" w:rsidRDefault="00C20AC3" w:rsidP="00F507A9">
      <w:pPr>
        <w:widowControl w:val="0"/>
        <w:jc w:val="both"/>
      </w:pPr>
      <w:r w:rsidRPr="007563C2">
        <w:t xml:space="preserve">- </w:t>
      </w:r>
      <w:r>
        <w:t>к</w:t>
      </w:r>
      <w:r w:rsidRPr="007563C2">
        <w:t>оррекционные технологии:</w:t>
      </w:r>
    </w:p>
    <w:p w:rsidR="00C20AC3" w:rsidRPr="00BA73A1" w:rsidRDefault="00C20AC3" w:rsidP="00F507A9">
      <w:pPr>
        <w:widowControl w:val="0"/>
        <w:jc w:val="both"/>
      </w:pPr>
      <w:r>
        <w:t xml:space="preserve">   а) соблюдение норм и требований СанПиН </w:t>
      </w:r>
      <w:r>
        <w:rPr>
          <w:bCs/>
        </w:rPr>
        <w:t>2.4.1.3049-13;</w:t>
      </w:r>
    </w:p>
    <w:p w:rsidR="00C20AC3" w:rsidRDefault="00C20AC3" w:rsidP="00F507A9">
      <w:pPr>
        <w:widowControl w:val="0"/>
        <w:jc w:val="both"/>
        <w:rPr>
          <w:bCs/>
        </w:rPr>
      </w:pPr>
      <w:r>
        <w:rPr>
          <w:bCs/>
        </w:rPr>
        <w:t xml:space="preserve">   б) учет заболеваемости детей;</w:t>
      </w:r>
    </w:p>
    <w:p w:rsidR="00C20AC3" w:rsidRDefault="00C20AC3" w:rsidP="00F507A9">
      <w:pPr>
        <w:widowControl w:val="0"/>
        <w:jc w:val="both"/>
        <w:rPr>
          <w:bCs/>
        </w:rPr>
      </w:pPr>
      <w:r>
        <w:rPr>
          <w:bCs/>
        </w:rPr>
        <w:t xml:space="preserve">   в) осмотр детей и сотрудников, в том числе и на предмет педикулеза;</w:t>
      </w:r>
    </w:p>
    <w:p w:rsidR="00C20AC3" w:rsidRDefault="00C20AC3" w:rsidP="00F507A9">
      <w:pPr>
        <w:widowControl w:val="0"/>
        <w:jc w:val="both"/>
        <w:rPr>
          <w:bCs/>
        </w:rPr>
      </w:pPr>
      <w:r>
        <w:rPr>
          <w:bCs/>
        </w:rPr>
        <w:t xml:space="preserve">   г) санитарное просвещение родителей по вопросам оздоровления детей.</w:t>
      </w:r>
    </w:p>
    <w:p w:rsidR="00C20AC3" w:rsidRDefault="00C20AC3" w:rsidP="00F507A9">
      <w:pPr>
        <w:widowControl w:val="0"/>
        <w:jc w:val="both"/>
        <w:rPr>
          <w:bCs/>
        </w:rPr>
      </w:pPr>
    </w:p>
    <w:p w:rsidR="00C20AC3" w:rsidRPr="002657AB" w:rsidRDefault="00C20AC3" w:rsidP="00F507A9">
      <w:pPr>
        <w:pStyle w:val="a4"/>
        <w:jc w:val="both"/>
        <w:rPr>
          <w:rFonts w:ascii="Times New Roman" w:hAnsi="Times New Roman" w:cs="Times New Roman"/>
          <w:b/>
        </w:rPr>
      </w:pPr>
      <w:r w:rsidRPr="002657AB">
        <w:rPr>
          <w:rFonts w:ascii="Times New Roman" w:hAnsi="Times New Roman" w:cs="Times New Roman"/>
        </w:rPr>
        <w:t xml:space="preserve">ДОУ активно взаимодействует с социумом: </w:t>
      </w:r>
      <w:proofErr w:type="spellStart"/>
      <w:r w:rsidRPr="002657AB">
        <w:rPr>
          <w:rFonts w:ascii="Times New Roman" w:hAnsi="Times New Roman" w:cs="Times New Roman"/>
        </w:rPr>
        <w:t>Носинским</w:t>
      </w:r>
      <w:proofErr w:type="spellEnd"/>
      <w:r w:rsidRPr="002657AB">
        <w:rPr>
          <w:rFonts w:ascii="Times New Roman" w:hAnsi="Times New Roman" w:cs="Times New Roman"/>
        </w:rPr>
        <w:t xml:space="preserve"> филиалом МОУ </w:t>
      </w:r>
      <w:proofErr w:type="spellStart"/>
      <w:r w:rsidRPr="002657AB">
        <w:rPr>
          <w:rFonts w:ascii="Times New Roman" w:hAnsi="Times New Roman" w:cs="Times New Roman"/>
        </w:rPr>
        <w:t>Алгасовская</w:t>
      </w:r>
      <w:proofErr w:type="spellEnd"/>
      <w:r w:rsidRPr="002657AB">
        <w:rPr>
          <w:rFonts w:ascii="Times New Roman" w:hAnsi="Times New Roman" w:cs="Times New Roman"/>
        </w:rPr>
        <w:t xml:space="preserve"> СОШ, МУК «</w:t>
      </w:r>
      <w:proofErr w:type="spellStart"/>
      <w:r w:rsidRPr="002657AB">
        <w:rPr>
          <w:rFonts w:ascii="Times New Roman" w:hAnsi="Times New Roman" w:cs="Times New Roman"/>
        </w:rPr>
        <w:t>Новотомниковская</w:t>
      </w:r>
      <w:proofErr w:type="spellEnd"/>
      <w:r w:rsidRPr="002657AB">
        <w:rPr>
          <w:rFonts w:ascii="Times New Roman" w:hAnsi="Times New Roman" w:cs="Times New Roman"/>
        </w:rPr>
        <w:t xml:space="preserve"> библиотека» МУЗ </w:t>
      </w:r>
      <w:proofErr w:type="spellStart"/>
      <w:r w:rsidRPr="002657AB">
        <w:rPr>
          <w:rFonts w:ascii="Times New Roman" w:hAnsi="Times New Roman" w:cs="Times New Roman"/>
        </w:rPr>
        <w:t>Носиновская</w:t>
      </w:r>
      <w:proofErr w:type="spellEnd"/>
      <w:r w:rsidRPr="002657AB">
        <w:rPr>
          <w:rFonts w:ascii="Times New Roman" w:hAnsi="Times New Roman" w:cs="Times New Roman"/>
        </w:rPr>
        <w:t xml:space="preserve"> амбулатория, что позволяет в совместных планах работы реализовать единую линию развития ребенка на этапе дошкольного детства. Результатом сотрудничества являются совместные мероприятия в рамках учебного плана. </w:t>
      </w:r>
    </w:p>
    <w:p w:rsidR="00C20AC3" w:rsidRPr="00D0101D" w:rsidRDefault="00C20AC3" w:rsidP="00C20AC3">
      <w:pPr>
        <w:widowControl w:val="0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0B74ED">
        <w:rPr>
          <w:b/>
          <w:sz w:val="28"/>
          <w:szCs w:val="28"/>
        </w:rPr>
        <w:t>Условия осуществления образовательного процесса</w:t>
      </w:r>
    </w:p>
    <w:p w:rsidR="00C20AC3" w:rsidRDefault="00C20AC3" w:rsidP="00F507A9">
      <w:pPr>
        <w:jc w:val="both"/>
      </w:pPr>
      <w:r w:rsidRPr="002657AB">
        <w:t xml:space="preserve">Для реализации образовательных задач дошкольное образовательное учреждение  оснащено полным комплектом мебели и учебным оборудованием.        </w:t>
      </w:r>
    </w:p>
    <w:p w:rsidR="00C20AC3" w:rsidRDefault="00C20AC3" w:rsidP="00F507A9">
      <w:pPr>
        <w:jc w:val="both"/>
      </w:pPr>
      <w:r w:rsidRPr="002657AB">
        <w:t xml:space="preserve"> Помещения (групповая комната, раздевалка, пищеблок и другие необходимые помещения</w:t>
      </w:r>
      <w:proofErr w:type="gramStart"/>
      <w:r w:rsidRPr="002657AB">
        <w:t>0</w:t>
      </w:r>
      <w:proofErr w:type="gramEnd"/>
      <w:r w:rsidRPr="002657AB">
        <w:t xml:space="preserve"> отвечают санитарно – гигиеническим требованиям и обеспечивают полноценные условия для двигательной, игровой детской деятельности. Умственной активности воспитанников, то есть, созданы все условия для гармоничного и всестороннего развития личности воспитанников всех возрастов, повышения уровня физического и интеллектуального развития и актуального эмоционального состояния детей.</w:t>
      </w:r>
    </w:p>
    <w:p w:rsidR="00C20AC3" w:rsidRDefault="00C20AC3" w:rsidP="00F507A9">
      <w:pPr>
        <w:widowControl w:val="0"/>
        <w:ind w:left="-360"/>
        <w:jc w:val="both"/>
      </w:pPr>
      <w:r>
        <w:t xml:space="preserve">      </w:t>
      </w:r>
      <w:r w:rsidRPr="003A6F99">
        <w:t>В МБДОУ созданы условия по организации безопасности образовательного процесса:</w:t>
      </w:r>
    </w:p>
    <w:p w:rsidR="00C20AC3" w:rsidRDefault="00C20AC3" w:rsidP="00F507A9">
      <w:pPr>
        <w:widowControl w:val="0"/>
        <w:ind w:left="-360"/>
        <w:jc w:val="both"/>
      </w:pPr>
      <w:r>
        <w:t>- п</w:t>
      </w:r>
      <w:r w:rsidRPr="003A6F99">
        <w:t>риказом руководителя на начало учебного года назначаются ответственные за ор</w:t>
      </w:r>
      <w:r>
        <w:t xml:space="preserve">ганизацию работы по безопасности здания и сооружений, </w:t>
      </w:r>
      <w:r w:rsidRPr="003A6F99">
        <w:t>пожарной</w:t>
      </w:r>
      <w:r>
        <w:t xml:space="preserve">, </w:t>
      </w:r>
      <w:proofErr w:type="spellStart"/>
      <w:r>
        <w:t>электро</w:t>
      </w:r>
      <w:proofErr w:type="spellEnd"/>
      <w:r>
        <w:t xml:space="preserve"> и </w:t>
      </w:r>
      <w:proofErr w:type="spellStart"/>
      <w:r>
        <w:t>тепло</w:t>
      </w:r>
      <w:r w:rsidRPr="003A6F99">
        <w:t>безопасно</w:t>
      </w:r>
      <w:r>
        <w:t>сти</w:t>
      </w:r>
      <w:proofErr w:type="spellEnd"/>
      <w:r>
        <w:t>, утверждается график дежурства вахтенной смены с 08.00 до 17.00;</w:t>
      </w:r>
    </w:p>
    <w:p w:rsidR="00C20AC3" w:rsidRDefault="00C20AC3" w:rsidP="00F507A9">
      <w:pPr>
        <w:widowControl w:val="0"/>
        <w:ind w:left="-360"/>
        <w:jc w:val="both"/>
      </w:pPr>
      <w:r>
        <w:t>- с</w:t>
      </w:r>
      <w:r w:rsidRPr="003A6F99">
        <w:t>воевременно организовано обучение и проверка знаний</w:t>
      </w:r>
      <w:r>
        <w:t xml:space="preserve"> по </w:t>
      </w:r>
      <w:r w:rsidRPr="003A6F99">
        <w:t>мерам обеспечения пожарной безопасности</w:t>
      </w:r>
      <w:r>
        <w:t xml:space="preserve">, требований охраны труда и антитеррористической безопасности; </w:t>
      </w:r>
    </w:p>
    <w:p w:rsidR="00C20AC3" w:rsidRDefault="00C20AC3" w:rsidP="00F507A9">
      <w:pPr>
        <w:widowControl w:val="0"/>
        <w:ind w:left="-360"/>
        <w:jc w:val="both"/>
      </w:pPr>
      <w:r>
        <w:t>- п</w:t>
      </w:r>
      <w:r w:rsidRPr="003A6F99">
        <w:t>роводятся тренировочные мероприятия по эвак</w:t>
      </w:r>
      <w:r>
        <w:t>уации детей и работников;</w:t>
      </w:r>
    </w:p>
    <w:p w:rsidR="00C20AC3" w:rsidRDefault="00C20AC3" w:rsidP="00F507A9">
      <w:pPr>
        <w:widowControl w:val="0"/>
        <w:ind w:left="-360"/>
        <w:jc w:val="both"/>
      </w:pPr>
      <w:r>
        <w:t>- р</w:t>
      </w:r>
      <w:r w:rsidRPr="003A6F99">
        <w:t>азрабатываются мероприятия</w:t>
      </w:r>
      <w:r>
        <w:t xml:space="preserve"> по предупреждению травматизма, </w:t>
      </w:r>
      <w:r w:rsidRPr="003A6F99">
        <w:t>дорожно-транспортных происшествий, несчастных случ</w:t>
      </w:r>
      <w:r>
        <w:t>аев.</w:t>
      </w:r>
    </w:p>
    <w:p w:rsidR="00C20AC3" w:rsidRPr="009F572D" w:rsidRDefault="00C20AC3" w:rsidP="00F507A9">
      <w:pPr>
        <w:pStyle w:val="a6"/>
        <w:spacing w:before="0" w:beforeAutospacing="0" w:after="0" w:afterAutospacing="0"/>
        <w:jc w:val="both"/>
      </w:pPr>
      <w:r w:rsidRPr="003A6F99">
        <w:rPr>
          <w:bdr w:val="none" w:sz="0" w:space="0" w:color="auto" w:frame="1"/>
        </w:rPr>
        <w:t>В здании ДОУ имеются:</w:t>
      </w:r>
      <w:r>
        <w:rPr>
          <w:bdr w:val="none" w:sz="0" w:space="0" w:color="auto" w:frame="1"/>
        </w:rPr>
        <w:t xml:space="preserve"> автоматическая </w:t>
      </w:r>
      <w:r w:rsidRPr="003A6F99">
        <w:rPr>
          <w:bdr w:val="none" w:sz="0" w:space="0" w:color="auto" w:frame="1"/>
        </w:rPr>
        <w:t>пожарная сигнализация;</w:t>
      </w:r>
      <w:r>
        <w:rPr>
          <w:bdr w:val="none" w:sz="0" w:space="0" w:color="auto" w:frame="1"/>
        </w:rPr>
        <w:t xml:space="preserve"> </w:t>
      </w:r>
      <w:r w:rsidRPr="003A6F99">
        <w:rPr>
          <w:bdr w:val="none" w:sz="0" w:space="0" w:color="auto" w:frame="1"/>
        </w:rPr>
        <w:t>первичные средства пожаротушения.</w:t>
      </w:r>
    </w:p>
    <w:p w:rsidR="00C20AC3" w:rsidRPr="00D0101D" w:rsidRDefault="00C20AC3" w:rsidP="00F507A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color w:val="000000"/>
          <w:bdr w:val="none" w:sz="0" w:space="0" w:color="auto" w:frame="1"/>
        </w:rPr>
        <w:t>рганизация питания возложена на заведующего</w:t>
      </w:r>
      <w:r w:rsidRPr="00D0101D">
        <w:t xml:space="preserve"> </w:t>
      </w:r>
      <w:r>
        <w:t xml:space="preserve"> </w:t>
      </w:r>
      <w:proofErr w:type="spellStart"/>
      <w:r w:rsidR="00080B05">
        <w:t>Носинского</w:t>
      </w:r>
      <w:proofErr w:type="spellEnd"/>
      <w:r w:rsidR="00080B05">
        <w:t xml:space="preserve"> филиала </w:t>
      </w:r>
      <w:r w:rsidRPr="009F572D">
        <w:t xml:space="preserve">МБДОУ </w:t>
      </w:r>
      <w:r w:rsidR="00080B05">
        <w:t xml:space="preserve"> д/с «Солнышко»</w:t>
      </w:r>
      <w:r>
        <w:rPr>
          <w:color w:val="000000"/>
          <w:bdr w:val="none" w:sz="0" w:space="0" w:color="auto" w:frame="1"/>
        </w:rPr>
        <w:t>.</w:t>
      </w:r>
      <w:r>
        <w:rPr>
          <w:sz w:val="26"/>
          <w:szCs w:val="26"/>
        </w:rPr>
        <w:t xml:space="preserve"> </w:t>
      </w:r>
      <w:r>
        <w:rPr>
          <w:color w:val="000000"/>
          <w:bdr w:val="none" w:sz="0" w:space="0" w:color="auto" w:frame="1"/>
        </w:rPr>
        <w:t>Продукты питания поставляются самостоятельно.</w:t>
      </w:r>
      <w:r>
        <w:rPr>
          <w:sz w:val="26"/>
          <w:szCs w:val="26"/>
        </w:rPr>
        <w:t xml:space="preserve"> </w:t>
      </w:r>
      <w:r>
        <w:rPr>
          <w:color w:val="000000"/>
          <w:bdr w:val="none" w:sz="0" w:space="0" w:color="auto" w:frame="1"/>
        </w:rPr>
        <w:t xml:space="preserve">ДОУ обеспечивает гарантированное сбалансированное питание  детей в соответствии с их возрастом и временем пребывания по утвержденным нормам, </w:t>
      </w:r>
      <w:proofErr w:type="gramStart"/>
      <w:r>
        <w:rPr>
          <w:color w:val="000000"/>
          <w:bdr w:val="none" w:sz="0" w:space="0" w:color="auto" w:frame="1"/>
        </w:rPr>
        <w:t>согласно</w:t>
      </w:r>
      <w:proofErr w:type="gramEnd"/>
      <w:r>
        <w:rPr>
          <w:color w:val="000000"/>
          <w:bdr w:val="none" w:sz="0" w:space="0" w:color="auto" w:frame="1"/>
        </w:rPr>
        <w:t xml:space="preserve"> действующего законодательства.</w:t>
      </w:r>
    </w:p>
    <w:p w:rsidR="00C20AC3" w:rsidRDefault="00C20AC3" w:rsidP="00F507A9">
      <w:pPr>
        <w:shd w:val="clear" w:color="auto" w:fill="FBFCFC"/>
        <w:spacing w:line="176" w:lineRule="atLeast"/>
        <w:jc w:val="both"/>
        <w:textAlignment w:val="baseline"/>
        <w:rPr>
          <w:color w:val="666666"/>
        </w:rPr>
      </w:pPr>
      <w:r>
        <w:rPr>
          <w:color w:val="000000"/>
          <w:bdr w:val="none" w:sz="0" w:space="0" w:color="auto" w:frame="1"/>
        </w:rPr>
        <w:t xml:space="preserve">Питание детей  осуществляется в соответствии с примерным десятидневным меню, повторы блюд  исключены; установлено четырехразовое  питание (завтрак, второй завтрак, обед, полдник). В ежедневный рацион входят овощи, молочные продукты, соки. </w:t>
      </w:r>
      <w:proofErr w:type="gramStart"/>
      <w:r>
        <w:rPr>
          <w:color w:val="000000"/>
          <w:bdr w:val="none" w:sz="0" w:space="0" w:color="auto" w:frame="1"/>
        </w:rPr>
        <w:t>Контроль за</w:t>
      </w:r>
      <w:proofErr w:type="gramEnd"/>
      <w:r>
        <w:rPr>
          <w:color w:val="000000"/>
          <w:bdr w:val="none" w:sz="0" w:space="0" w:color="auto" w:frame="1"/>
        </w:rPr>
        <w:t xml:space="preserve"> качеством питания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   правильностью хранения, соблюдения сроков реализации продуктов возлагается на заведующего, повара.</w:t>
      </w:r>
    </w:p>
    <w:p w:rsidR="00C20AC3" w:rsidRDefault="00080B05" w:rsidP="00F507A9">
      <w:pPr>
        <w:jc w:val="both"/>
      </w:pPr>
      <w:r>
        <w:t xml:space="preserve">             </w:t>
      </w:r>
      <w:r w:rsidR="00C20AC3" w:rsidRPr="009F572D">
        <w:t xml:space="preserve"> </w:t>
      </w:r>
      <w:proofErr w:type="spellStart"/>
      <w:r w:rsidR="00C20AC3">
        <w:t>Носинский</w:t>
      </w:r>
      <w:proofErr w:type="spellEnd"/>
      <w:r>
        <w:t xml:space="preserve"> филиал МБДОУ д/с «Солнышко»</w:t>
      </w:r>
      <w:r w:rsidR="00C20AC3">
        <w:t xml:space="preserve"> </w:t>
      </w:r>
      <w:r w:rsidR="00C20AC3" w:rsidRPr="009F572D">
        <w:t xml:space="preserve"> </w:t>
      </w:r>
      <w:r w:rsidR="00C20AC3">
        <w:t>находиться в удовлетворительном состоянии, имеет все виды благоустройства.</w:t>
      </w:r>
    </w:p>
    <w:p w:rsidR="00C20AC3" w:rsidRDefault="00C20AC3" w:rsidP="00C20AC3">
      <w:pPr>
        <w:widowControl w:val="0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0B74ED">
        <w:rPr>
          <w:b/>
          <w:sz w:val="28"/>
          <w:szCs w:val="28"/>
        </w:rPr>
        <w:t>Кадровый потенциал</w:t>
      </w:r>
    </w:p>
    <w:p w:rsidR="00C20AC3" w:rsidRPr="006735EC" w:rsidRDefault="00C20AC3" w:rsidP="00F507A9">
      <w:pPr>
        <w:jc w:val="both"/>
      </w:pPr>
      <w:r w:rsidRPr="006735EC">
        <w:lastRenderedPageBreak/>
        <w:t>Воспитательно-образовательный процесс в ДОУ осуществляет педагогический коллектив, которому свойственна атмосфера творчества, поиска, постоянного совершенствования.</w:t>
      </w:r>
    </w:p>
    <w:p w:rsidR="00C20AC3" w:rsidRPr="006735EC" w:rsidRDefault="00C20AC3" w:rsidP="00F507A9">
      <w:pPr>
        <w:jc w:val="both"/>
      </w:pPr>
      <w:r w:rsidRPr="006735EC">
        <w:t>Руководит коллект</w:t>
      </w:r>
      <w:r>
        <w:t>ивом заведующий</w:t>
      </w:r>
      <w:r w:rsidR="00080B05">
        <w:t xml:space="preserve"> филиала</w:t>
      </w:r>
      <w:r>
        <w:t xml:space="preserve"> – </w:t>
      </w:r>
      <w:proofErr w:type="spellStart"/>
      <w:r>
        <w:t>Кулинкина</w:t>
      </w:r>
      <w:proofErr w:type="spellEnd"/>
      <w:r>
        <w:t xml:space="preserve"> Наталья Маратовна, </w:t>
      </w:r>
      <w:proofErr w:type="gramStart"/>
      <w:r>
        <w:t>среднее-специальное</w:t>
      </w:r>
      <w:proofErr w:type="gramEnd"/>
      <w:r>
        <w:t xml:space="preserve"> образование, соответствует занимаемой должности, стаж работы в данном учреждении 5</w:t>
      </w:r>
      <w:r w:rsidR="00080B05">
        <w:t>,5</w:t>
      </w:r>
      <w:r>
        <w:t xml:space="preserve"> лет в должности заведующий.</w:t>
      </w:r>
    </w:p>
    <w:p w:rsidR="00C20AC3" w:rsidRPr="00AF79D2" w:rsidRDefault="00C20AC3" w:rsidP="00AF79D2">
      <w:pPr>
        <w:jc w:val="both"/>
      </w:pPr>
      <w:r w:rsidRPr="00AF79D2">
        <w:t>Обеспеченность образовательного учреждения педагогическими кадрами составляет 100%. Воспитатель – 1(0,25 ст</w:t>
      </w:r>
      <w:r w:rsidR="00080B05" w:rsidRPr="00AF79D2">
        <w:t>. муз. руководитель) учится на 4</w:t>
      </w:r>
      <w:r w:rsidRPr="00AF79D2">
        <w:t xml:space="preserve"> курсе в РГУ им</w:t>
      </w:r>
      <w:proofErr w:type="gramStart"/>
      <w:r w:rsidRPr="00AF79D2">
        <w:t>.Е</w:t>
      </w:r>
      <w:proofErr w:type="gramEnd"/>
      <w:r w:rsidRPr="00AF79D2">
        <w:t>сенина С.А.</w:t>
      </w:r>
    </w:p>
    <w:p w:rsidR="00C20AC3" w:rsidRDefault="00C20AC3" w:rsidP="00C20AC3">
      <w:pPr>
        <w:widowControl w:val="0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0B74ED">
        <w:rPr>
          <w:b/>
          <w:sz w:val="28"/>
          <w:szCs w:val="28"/>
        </w:rPr>
        <w:t>Финансовые ресурсы ДОУ и их использование</w:t>
      </w:r>
    </w:p>
    <w:p w:rsidR="00C20AC3" w:rsidRPr="00BD1E4E" w:rsidRDefault="00F507A9" w:rsidP="00F507A9">
      <w:pPr>
        <w:widowControl w:val="0"/>
        <w:ind w:left="-360"/>
        <w:jc w:val="both"/>
        <w:rPr>
          <w:b/>
          <w:sz w:val="28"/>
          <w:szCs w:val="28"/>
        </w:rPr>
      </w:pPr>
      <w:r>
        <w:t xml:space="preserve">  </w:t>
      </w:r>
      <w:r w:rsidR="00C20AC3">
        <w:t xml:space="preserve"> </w:t>
      </w:r>
      <w:proofErr w:type="gramStart"/>
      <w:r w:rsidR="00C20AC3">
        <w:t>Бюджетные средства (субсидии)  выделяются и расходуются на выполнение муниципального задания в соответствии с планом       финансово-хозяйственной деятельности план ежегодно размещается на сайте учреждения).</w:t>
      </w:r>
      <w:proofErr w:type="gramEnd"/>
    </w:p>
    <w:p w:rsidR="00C20AC3" w:rsidRDefault="00C20AC3" w:rsidP="00F507A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Ф</w:t>
      </w:r>
      <w:r w:rsidRPr="001A14D2">
        <w:rPr>
          <w:sz w:val="26"/>
          <w:szCs w:val="26"/>
        </w:rPr>
        <w:t xml:space="preserve">онда </w:t>
      </w:r>
      <w:r>
        <w:rPr>
          <w:sz w:val="26"/>
          <w:szCs w:val="26"/>
        </w:rPr>
        <w:t>ДОУ и</w:t>
      </w:r>
      <w:r w:rsidRPr="001A14D2">
        <w:rPr>
          <w:sz w:val="26"/>
          <w:szCs w:val="26"/>
        </w:rPr>
        <w:t xml:space="preserve"> дополнительных платных услу</w:t>
      </w:r>
      <w:r>
        <w:rPr>
          <w:sz w:val="26"/>
          <w:szCs w:val="26"/>
        </w:rPr>
        <w:t>г нет.</w:t>
      </w:r>
    </w:p>
    <w:p w:rsidR="00C20AC3" w:rsidRDefault="00C20AC3" w:rsidP="00F507A9">
      <w:pPr>
        <w:widowControl w:val="0"/>
        <w:jc w:val="both"/>
      </w:pPr>
      <w:r>
        <w:t xml:space="preserve">                      Размер родительской платы, взимаемой с родителей (законных представителей) за содержание ребёнка в МБДОУ  определяется постановлением администрации </w:t>
      </w:r>
      <w:proofErr w:type="spellStart"/>
      <w:r>
        <w:t>Моршанского</w:t>
      </w:r>
      <w:proofErr w:type="spellEnd"/>
      <w:r>
        <w:t xml:space="preserve"> района </w:t>
      </w:r>
      <w:r w:rsidR="00F507A9">
        <w:t>Тамбовской области. С 01.01.2015</w:t>
      </w:r>
      <w:r>
        <w:t xml:space="preserve"> года  размер платы за содержание одного ребенка для семей, имеющих одного, двух детей в группе общеразвив</w:t>
      </w:r>
      <w:r w:rsidR="00F507A9">
        <w:t>ающей направленности  составил 10</w:t>
      </w:r>
      <w:r>
        <w:t>50 рублей, за содержание одного ребенка для семей, имеющих трех и более детей в группе обще</w:t>
      </w:r>
      <w:r w:rsidR="00F507A9">
        <w:t>развивающей направленности - 315</w:t>
      </w:r>
      <w:r>
        <w:t xml:space="preserve"> рублей.</w:t>
      </w:r>
    </w:p>
    <w:p w:rsidR="00C20AC3" w:rsidRDefault="00AF79D2" w:rsidP="00F507A9">
      <w:pPr>
        <w:widowControl w:val="0"/>
        <w:jc w:val="both"/>
      </w:pPr>
      <w:r>
        <w:t xml:space="preserve">      </w:t>
      </w:r>
      <w:r w:rsidR="00C20AC3">
        <w:t>Родителям (законным предста</w:t>
      </w:r>
      <w:r>
        <w:t xml:space="preserve">вителям) на детей, посещающих </w:t>
      </w:r>
      <w:r w:rsidR="00C20AC3">
        <w:t xml:space="preserve">ДОУ, предоставляется компенсация части родительской платы. Компенсацией воспользовались все родители. </w:t>
      </w:r>
    </w:p>
    <w:p w:rsidR="00AF79D2" w:rsidRDefault="00AF79D2" w:rsidP="00F507A9">
      <w:pPr>
        <w:widowControl w:val="0"/>
        <w:jc w:val="both"/>
      </w:pPr>
    </w:p>
    <w:p w:rsidR="00C20AC3" w:rsidRDefault="00C20AC3" w:rsidP="00C20AC3">
      <w:pPr>
        <w:widowControl w:val="0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0B74ED">
        <w:rPr>
          <w:b/>
          <w:sz w:val="28"/>
          <w:szCs w:val="28"/>
        </w:rPr>
        <w:t>Заключение. Перспективы и планы развития</w:t>
      </w:r>
    </w:p>
    <w:p w:rsidR="00C20AC3" w:rsidRDefault="00F507A9" w:rsidP="00C20AC3">
      <w:pPr>
        <w:pStyle w:val="a6"/>
        <w:widowControl w:val="0"/>
        <w:spacing w:before="0" w:beforeAutospacing="0" w:after="0" w:afterAutospacing="0"/>
        <w:jc w:val="both"/>
      </w:pPr>
      <w:r>
        <w:t xml:space="preserve">В 2015-2016 учебном году </w:t>
      </w:r>
      <w:r w:rsidR="00C20AC3">
        <w:t>ДОУ планирует:</w:t>
      </w:r>
    </w:p>
    <w:p w:rsidR="00C20AC3" w:rsidRDefault="00C20AC3" w:rsidP="00C20AC3">
      <w:pPr>
        <w:pStyle w:val="a6"/>
        <w:widowControl w:val="0"/>
        <w:spacing w:before="0" w:beforeAutospacing="0" w:after="0" w:afterAutospacing="0"/>
        <w:jc w:val="both"/>
      </w:pPr>
      <w:r>
        <w:t>-  продолжать работу по освоению и внедрению федерального государственного образовательного стандарта в образовательный процесс. Результатом работы будет написание новой Образовательной программы</w:t>
      </w:r>
      <w:r w:rsidR="002A27C9">
        <w:t xml:space="preserve"> до 01.09.2015г</w:t>
      </w:r>
      <w:r>
        <w:t>.</w:t>
      </w:r>
    </w:p>
    <w:p w:rsidR="00C20AC3" w:rsidRDefault="00C20AC3" w:rsidP="00C20AC3">
      <w:pPr>
        <w:pStyle w:val="a6"/>
        <w:widowControl w:val="0"/>
        <w:spacing w:before="0" w:beforeAutospacing="0" w:after="0" w:afterAutospacing="0"/>
        <w:jc w:val="both"/>
      </w:pPr>
      <w:r>
        <w:t>- повысить качество работы по сохранению и укреплению здоровья детей. Результатом работы должно стать снижение заболеваемости.</w:t>
      </w:r>
    </w:p>
    <w:p w:rsidR="00415ECD" w:rsidRDefault="00415ECD" w:rsidP="00C20AC3">
      <w:pPr>
        <w:pStyle w:val="a6"/>
        <w:widowControl w:val="0"/>
        <w:spacing w:before="0" w:beforeAutospacing="0" w:after="0" w:afterAutospacing="0"/>
        <w:jc w:val="both"/>
      </w:pPr>
      <w:r>
        <w:t>- открыть дошкольный мини – центр для детей не посещающих ДОУ. Результатом работы должно стать повышение процента охвата детей дошкольным образованием.</w:t>
      </w:r>
    </w:p>
    <w:p w:rsidR="00C20AC3" w:rsidRDefault="00C20AC3" w:rsidP="00C20AC3">
      <w:pPr>
        <w:pStyle w:val="a6"/>
        <w:widowControl w:val="0"/>
        <w:spacing w:before="0" w:beforeAutospacing="0" w:after="0" w:afterAutospacing="0"/>
        <w:jc w:val="both"/>
      </w:pPr>
      <w:r>
        <w:t>- организовать пространственную среду в соответствии с ФГОС. Результатом работы должно стать высокое развитие личностных ориентиров воспитанников.</w:t>
      </w:r>
    </w:p>
    <w:p w:rsidR="00060D5A" w:rsidRDefault="00C20AC3" w:rsidP="007618E8">
      <w:pPr>
        <w:pStyle w:val="a6"/>
        <w:widowControl w:val="0"/>
        <w:spacing w:before="0" w:beforeAutospacing="0" w:after="0" w:afterAutospacing="0"/>
        <w:jc w:val="both"/>
      </w:pPr>
      <w:r>
        <w:t xml:space="preserve">Результатом работы должно стать повышение имиджа учреждения. </w:t>
      </w: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7618E8">
      <w:pPr>
        <w:pStyle w:val="a6"/>
        <w:widowControl w:val="0"/>
        <w:spacing w:before="0" w:beforeAutospacing="0" w:after="0" w:afterAutospacing="0"/>
        <w:jc w:val="both"/>
      </w:pPr>
    </w:p>
    <w:p w:rsidR="006C7DB3" w:rsidRDefault="006C7DB3" w:rsidP="006C7DB3">
      <w:pPr>
        <w:pStyle w:val="3"/>
        <w:spacing w:before="0" w:beforeAutospacing="0" w:after="0" w:afterAutospacing="0"/>
        <w:jc w:val="center"/>
        <w:rPr>
          <w:color w:val="003C80"/>
          <w:sz w:val="24"/>
          <w:szCs w:val="24"/>
        </w:rPr>
        <w:sectPr w:rsidR="006C7DB3" w:rsidSect="00B2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DB3" w:rsidRPr="00DB260D" w:rsidRDefault="006C7DB3" w:rsidP="006C7DB3">
      <w:pPr>
        <w:pStyle w:val="3"/>
        <w:spacing w:before="0" w:beforeAutospacing="0" w:after="0" w:afterAutospacing="0"/>
        <w:jc w:val="center"/>
        <w:rPr>
          <w:color w:val="003C80"/>
          <w:sz w:val="24"/>
          <w:szCs w:val="24"/>
        </w:rPr>
      </w:pPr>
      <w:r w:rsidRPr="00DB260D">
        <w:rPr>
          <w:color w:val="003C80"/>
          <w:sz w:val="24"/>
          <w:szCs w:val="24"/>
        </w:rPr>
        <w:lastRenderedPageBreak/>
        <w:t>Показатели</w:t>
      </w:r>
      <w:r w:rsidRPr="00DB260D">
        <w:rPr>
          <w:color w:val="003C80"/>
          <w:sz w:val="24"/>
          <w:szCs w:val="24"/>
        </w:rPr>
        <w:br/>
        <w:t xml:space="preserve">деятельности </w:t>
      </w:r>
      <w:proofErr w:type="spellStart"/>
      <w:r>
        <w:rPr>
          <w:color w:val="003C80"/>
          <w:sz w:val="24"/>
          <w:szCs w:val="24"/>
        </w:rPr>
        <w:t>Носинского</w:t>
      </w:r>
      <w:proofErr w:type="spellEnd"/>
      <w:r>
        <w:rPr>
          <w:color w:val="003C80"/>
          <w:sz w:val="24"/>
          <w:szCs w:val="24"/>
        </w:rPr>
        <w:t xml:space="preserve"> филиала МБДОУ детского сада «Солнышко»</w:t>
      </w:r>
      <w:r w:rsidRPr="00DB260D">
        <w:rPr>
          <w:color w:val="003C80"/>
          <w:sz w:val="24"/>
          <w:szCs w:val="24"/>
        </w:rPr>
        <w:t xml:space="preserve">, подлежащей </w:t>
      </w:r>
      <w:proofErr w:type="spellStart"/>
      <w:r w:rsidRPr="00DB260D">
        <w:rPr>
          <w:color w:val="003C80"/>
          <w:sz w:val="24"/>
          <w:szCs w:val="24"/>
        </w:rPr>
        <w:t>самообследованию</w:t>
      </w:r>
      <w:proofErr w:type="spellEnd"/>
      <w:r w:rsidRPr="00DB260D">
        <w:rPr>
          <w:color w:val="003C80"/>
          <w:sz w:val="24"/>
          <w:szCs w:val="24"/>
        </w:rPr>
        <w:br/>
        <w:t>(утв.</w:t>
      </w:r>
      <w:r w:rsidRPr="00DB260D">
        <w:rPr>
          <w:rStyle w:val="apple-converted-space"/>
          <w:color w:val="003C80"/>
          <w:sz w:val="24"/>
          <w:szCs w:val="24"/>
        </w:rPr>
        <w:t> </w:t>
      </w:r>
      <w:hyperlink r:id="rId6" w:anchor="0" w:history="1">
        <w:r w:rsidRPr="00DB260D">
          <w:rPr>
            <w:rStyle w:val="a7"/>
            <w:color w:val="26579A"/>
          </w:rPr>
          <w:t>приказом</w:t>
        </w:r>
      </w:hyperlink>
      <w:r w:rsidRPr="00DB260D">
        <w:rPr>
          <w:rStyle w:val="apple-converted-space"/>
          <w:color w:val="003C80"/>
          <w:sz w:val="24"/>
          <w:szCs w:val="24"/>
        </w:rPr>
        <w:t> </w:t>
      </w:r>
      <w:r w:rsidRPr="00DB260D">
        <w:rPr>
          <w:color w:val="003C80"/>
          <w:sz w:val="24"/>
          <w:szCs w:val="24"/>
        </w:rPr>
        <w:t xml:space="preserve">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DB260D">
          <w:rPr>
            <w:color w:val="003C80"/>
            <w:sz w:val="24"/>
            <w:szCs w:val="24"/>
          </w:rPr>
          <w:t>2013 г</w:t>
        </w:r>
      </w:smartTag>
      <w:r w:rsidRPr="00DB260D">
        <w:rPr>
          <w:color w:val="003C80"/>
          <w:sz w:val="24"/>
          <w:szCs w:val="24"/>
        </w:rPr>
        <w:t>. № 1324)</w:t>
      </w:r>
    </w:p>
    <w:tbl>
      <w:tblPr>
        <w:tblW w:w="14461" w:type="dxa"/>
        <w:tblInd w:w="-50" w:type="dxa"/>
        <w:tblBorders>
          <w:bottom w:val="single" w:sz="4" w:space="0" w:color="D6DE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6"/>
        <w:gridCol w:w="12344"/>
        <w:gridCol w:w="1401"/>
      </w:tblGrid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pPr>
              <w:jc w:val="center"/>
              <w:rPr>
                <w:b/>
                <w:bCs/>
              </w:rPr>
            </w:pPr>
            <w:r w:rsidRPr="00DB260D">
              <w:rPr>
                <w:b/>
                <w:bCs/>
              </w:rPr>
              <w:t xml:space="preserve">№ </w:t>
            </w:r>
            <w:proofErr w:type="gramStart"/>
            <w:r w:rsidRPr="00DB260D">
              <w:rPr>
                <w:b/>
                <w:bCs/>
              </w:rPr>
              <w:t>п</w:t>
            </w:r>
            <w:proofErr w:type="gramEnd"/>
            <w:r w:rsidRPr="00DB260D">
              <w:rPr>
                <w:b/>
                <w:bCs/>
              </w:rPr>
              <w:t>/п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pPr>
              <w:jc w:val="center"/>
              <w:rPr>
                <w:b/>
                <w:bCs/>
              </w:rPr>
            </w:pPr>
            <w:r w:rsidRPr="00DB260D">
              <w:rPr>
                <w:b/>
                <w:bCs/>
              </w:rPr>
              <w:t>Показатели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pPr>
              <w:jc w:val="center"/>
              <w:rPr>
                <w:b/>
                <w:bCs/>
              </w:rPr>
            </w:pPr>
            <w:r w:rsidRPr="00DB260D">
              <w:rPr>
                <w:b/>
                <w:bCs/>
              </w:rPr>
              <w:t>Единица измерения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Образовательная деятельность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   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15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1.1.1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 xml:space="preserve">В </w:t>
            </w:r>
            <w:proofErr w:type="gramStart"/>
            <w:r w:rsidRPr="00DB260D">
              <w:t>режиме полного дня</w:t>
            </w:r>
            <w:proofErr w:type="gramEnd"/>
            <w:r w:rsidRPr="00DB260D">
              <w:t xml:space="preserve"> (8-12 часов)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15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1.1.2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В режиме кратковременного пребывания (3-5 часов)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1.1.3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В семейной дошкольной группе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1.1.4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Общая численность воспитанников в возрасте до 3 лет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2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1.3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Общая численность воспитанников в возрасте от 3 до 8 лет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13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1.4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100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1.4.1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 xml:space="preserve">В </w:t>
            </w:r>
            <w:proofErr w:type="gramStart"/>
            <w:r w:rsidRPr="00DB260D">
              <w:t>режиме полного дня</w:t>
            </w:r>
            <w:proofErr w:type="gramEnd"/>
            <w:r w:rsidRPr="00DB260D">
              <w:t xml:space="preserve"> (8-12 часов)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100</w:t>
            </w:r>
            <w:r w:rsidRPr="00DB260D">
              <w:t>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1.4.2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В режиме продленного дня (12-14 часов)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1.4.3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В режиме круглосуточного пребывания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1.5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1.5.1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По коррекции недостатков в физическом и (или) психическом развитии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1.5.2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По освоению образовательной программы дошкольного образования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100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lastRenderedPageBreak/>
              <w:t>1.5.3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По присмотру и уходу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100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1.6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1.7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Общая численность педагогических работников, в том числе: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2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1.7.1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1.7.2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1.7.3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50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1.7.4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1.8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50</w:t>
            </w:r>
            <w:r w:rsidRPr="00DB260D">
              <w:t>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1.8.1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Высшая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1.8.2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Первая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1.9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человек/%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1.9.1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До 5 лет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100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1.9.2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Свыше 30 лет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1.10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50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proofErr w:type="gramStart"/>
            <w:r w:rsidRPr="00DB260D"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DB260D">
              <w:lastRenderedPageBreak/>
              <w:t>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lastRenderedPageBreak/>
              <w:t>50</w:t>
            </w:r>
            <w:r w:rsidRPr="00DB260D">
              <w:t>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lastRenderedPageBreak/>
              <w:t>1.13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50</w:t>
            </w:r>
            <w:r w:rsidRPr="00DB260D">
              <w:t>/%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1.14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2/15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1.15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   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1.15.1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Музыкального руководителя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да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1.15.2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Инструктора по физической культуре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нет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1.15.3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Учителя-логопеда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нет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1.15.4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Логопеда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   </w:t>
            </w:r>
            <w:r>
              <w:t>нет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1.15.5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Учител</w:t>
            </w:r>
            <w:proofErr w:type="gramStart"/>
            <w:r w:rsidRPr="00DB260D">
              <w:t>я-</w:t>
            </w:r>
            <w:proofErr w:type="gramEnd"/>
            <w:r w:rsidRPr="00DB260D">
              <w:t xml:space="preserve"> дефектолога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нет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1.15.6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Педагога-психолога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   </w:t>
            </w:r>
            <w:r>
              <w:t>нет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2.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Инфраструктура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   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2.1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1,7</w:t>
            </w:r>
            <w:r w:rsidRPr="00DB260D">
              <w:t>кв.м.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2.2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0</w:t>
            </w:r>
            <w:r w:rsidRPr="00DB260D">
              <w:t>кв.м.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2.3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Наличие физкультурного зала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нет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2.4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Наличие музыкального зала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нет</w:t>
            </w:r>
          </w:p>
        </w:tc>
      </w:tr>
      <w:tr w:rsidR="006C7DB3" w:rsidRPr="00DB260D" w:rsidTr="005F52DE">
        <w:tc>
          <w:tcPr>
            <w:tcW w:w="716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2.5</w:t>
            </w:r>
          </w:p>
        </w:tc>
        <w:tc>
          <w:tcPr>
            <w:tcW w:w="12344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 w:rsidRPr="00DB260D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01" w:type="dxa"/>
            <w:tcBorders>
              <w:top w:val="single" w:sz="4" w:space="0" w:color="D6DEE9"/>
              <w:left w:val="single" w:sz="4" w:space="0" w:color="D6DEE9"/>
              <w:bottom w:val="single" w:sz="4" w:space="0" w:color="D6DEE9"/>
              <w:right w:val="single" w:sz="4" w:space="0" w:color="D6DEE9"/>
            </w:tcBorders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6C7DB3" w:rsidRPr="00DB260D" w:rsidRDefault="006C7DB3" w:rsidP="005F52DE">
            <w:r>
              <w:t>да</w:t>
            </w:r>
          </w:p>
        </w:tc>
      </w:tr>
    </w:tbl>
    <w:p w:rsidR="006C7DB3" w:rsidRDefault="006C7DB3" w:rsidP="006C7DB3">
      <w:pPr>
        <w:pStyle w:val="a6"/>
        <w:spacing w:before="0" w:beforeAutospacing="0" w:after="0" w:afterAutospacing="0"/>
        <w:rPr>
          <w:color w:val="000000"/>
        </w:rPr>
      </w:pPr>
    </w:p>
    <w:p w:rsidR="006C7DB3" w:rsidRDefault="006C7DB3" w:rsidP="006C7DB3">
      <w:pPr>
        <w:pStyle w:val="a6"/>
        <w:spacing w:before="0" w:beforeAutospacing="0" w:after="0" w:afterAutospacing="0"/>
        <w:rPr>
          <w:color w:val="000000"/>
        </w:rPr>
      </w:pPr>
    </w:p>
    <w:p w:rsidR="006C7DB3" w:rsidRDefault="006C7DB3" w:rsidP="006C7DB3">
      <w:pPr>
        <w:pStyle w:val="a6"/>
        <w:spacing w:before="0" w:beforeAutospacing="0" w:after="0" w:afterAutospacing="0"/>
        <w:rPr>
          <w:color w:val="000000"/>
        </w:rPr>
      </w:pPr>
    </w:p>
    <w:p w:rsidR="006C7DB3" w:rsidRDefault="006C7DB3" w:rsidP="006C7DB3">
      <w:pPr>
        <w:pStyle w:val="a6"/>
        <w:spacing w:before="0" w:beforeAutospacing="0" w:after="0" w:afterAutospacing="0"/>
        <w:rPr>
          <w:color w:val="000000"/>
        </w:rPr>
      </w:pPr>
    </w:p>
    <w:p w:rsidR="006C7DB3" w:rsidRDefault="006C7DB3" w:rsidP="006C7DB3">
      <w:pPr>
        <w:pStyle w:val="a6"/>
        <w:spacing w:before="0" w:beforeAutospacing="0" w:after="0" w:afterAutospacing="0" w:line="360" w:lineRule="auto"/>
        <w:rPr>
          <w:color w:val="000000"/>
        </w:rPr>
      </w:pPr>
    </w:p>
    <w:p w:rsidR="006C7DB3" w:rsidRDefault="006C7DB3" w:rsidP="00A75218">
      <w:pPr>
        <w:pStyle w:val="a6"/>
        <w:spacing w:before="0" w:beforeAutospacing="0" w:after="0" w:afterAutospacing="0" w:line="360" w:lineRule="auto"/>
        <w:jc w:val="center"/>
        <w:rPr>
          <w:color w:val="000000"/>
        </w:rPr>
      </w:pPr>
      <w:proofErr w:type="gramStart"/>
      <w:r>
        <w:rPr>
          <w:color w:val="000000"/>
        </w:rPr>
        <w:t xml:space="preserve">А так же все материалы по </w:t>
      </w:r>
      <w:proofErr w:type="spellStart"/>
      <w:r>
        <w:rPr>
          <w:color w:val="000000"/>
        </w:rPr>
        <w:t>самообследованию</w:t>
      </w:r>
      <w:proofErr w:type="spellEnd"/>
      <w:r>
        <w:rPr>
          <w:color w:val="000000"/>
        </w:rPr>
        <w:t xml:space="preserve"> находятся на сайте МБДОУ детского сада «Солнышко»- </w:t>
      </w:r>
      <w:hyperlink r:id="rId7" w:history="1">
        <w:r w:rsidRPr="00A02B60">
          <w:rPr>
            <w:rStyle w:val="a7"/>
          </w:rPr>
          <w:t>http://solndsmr.68edu.ru/Dok/%D1%81%D0%B0%D0%BC%D0%BE%D0%BE%D0%B1%D1%81%D0%BB%D0%B5%D0%B4%D0%BE%D0%B2%D0%B0%D0%BD%D0%B8%D0%B5%20%D0%A1%D0%BE%D0%BB%D0%BD</w:t>
        </w:r>
        <w:proofErr w:type="gramEnd"/>
        <w:r w:rsidRPr="00A02B60">
          <w:rPr>
            <w:rStyle w:val="a7"/>
          </w:rPr>
          <w:t>%D1%8B%D1%88%D0%BA%D0%BE%202015.docx</w:t>
        </w:r>
      </w:hyperlink>
      <w:r>
        <w:rPr>
          <w:color w:val="000000"/>
        </w:rPr>
        <w:t xml:space="preserve"> </w:t>
      </w:r>
    </w:p>
    <w:p w:rsidR="00A75218" w:rsidRDefault="00A75218" w:rsidP="006C7DB3">
      <w:pPr>
        <w:pStyle w:val="a6"/>
        <w:spacing w:before="0" w:beforeAutospacing="0" w:after="0" w:afterAutospacing="0"/>
        <w:rPr>
          <w:color w:val="000000"/>
        </w:rPr>
        <w:sectPr w:rsidR="00A75218" w:rsidSect="00A752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7DB3" w:rsidRDefault="006C7DB3" w:rsidP="006C7DB3">
      <w:pPr>
        <w:pStyle w:val="a6"/>
        <w:spacing w:before="0" w:beforeAutospacing="0" w:after="0" w:afterAutospacing="0"/>
        <w:rPr>
          <w:color w:val="000000"/>
        </w:rPr>
      </w:pPr>
    </w:p>
    <w:p w:rsidR="006C7DB3" w:rsidRDefault="006C7DB3" w:rsidP="006C7DB3">
      <w:pPr>
        <w:pStyle w:val="a6"/>
        <w:spacing w:before="0" w:beforeAutospacing="0" w:after="0" w:afterAutospacing="0"/>
        <w:rPr>
          <w:color w:val="000000"/>
        </w:rPr>
      </w:pPr>
    </w:p>
    <w:p w:rsidR="006C7DB3" w:rsidRDefault="006C7DB3" w:rsidP="006C7DB3">
      <w:bookmarkStart w:id="0" w:name="review"/>
      <w:bookmarkStart w:id="1" w:name="_GoBack"/>
      <w:bookmarkEnd w:id="0"/>
      <w:bookmarkEnd w:id="1"/>
    </w:p>
    <w:sectPr w:rsidR="006C7DB3" w:rsidSect="00B2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7A6"/>
    <w:multiLevelType w:val="hybridMultilevel"/>
    <w:tmpl w:val="DE842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AC3"/>
    <w:rsid w:val="00060D5A"/>
    <w:rsid w:val="00080B05"/>
    <w:rsid w:val="000867FF"/>
    <w:rsid w:val="00213A8F"/>
    <w:rsid w:val="002A27C9"/>
    <w:rsid w:val="002C3FBC"/>
    <w:rsid w:val="00415ECD"/>
    <w:rsid w:val="00555169"/>
    <w:rsid w:val="00596353"/>
    <w:rsid w:val="006C7DB3"/>
    <w:rsid w:val="007139F2"/>
    <w:rsid w:val="007618E8"/>
    <w:rsid w:val="007928FD"/>
    <w:rsid w:val="00895227"/>
    <w:rsid w:val="00A75218"/>
    <w:rsid w:val="00AF79D2"/>
    <w:rsid w:val="00C20AC3"/>
    <w:rsid w:val="00F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C7D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20AC3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C20AC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C20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0A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C20AC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C7D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rsid w:val="006C7D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lndsmr.68edu.ru/Dok/%D1%81%D0%B0%D0%BC%D0%BE%D0%BE%D0%B1%D1%81%D0%BB%D0%B5%D0%B4%D0%BE%D0%B2%D0%B0%D0%BD%D0%B8%D0%B5%20%D0%A1%D0%BE%D0%BB%D0%BD%D1%8B%D1%88%D0%BA%D0%BE%20201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4814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NOSINI</dc:creator>
  <cp:keywords/>
  <dc:description/>
  <cp:lastModifiedBy>ENA</cp:lastModifiedBy>
  <cp:revision>11</cp:revision>
  <dcterms:created xsi:type="dcterms:W3CDTF">2015-06-17T08:09:00Z</dcterms:created>
  <dcterms:modified xsi:type="dcterms:W3CDTF">2015-12-10T06:13:00Z</dcterms:modified>
</cp:coreProperties>
</file>