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EA" w:rsidRDefault="00F635EA" w:rsidP="00F635EA">
      <w:pPr>
        <w:pStyle w:val="1"/>
        <w:shd w:val="clear" w:color="auto" w:fill="FFFFFF"/>
        <w:spacing w:before="0" w:beforeAutospacing="0" w:after="168" w:afterAutospacing="0"/>
        <w:textAlignment w:val="baseline"/>
        <w:rPr>
          <w:rFonts w:ascii="Georgia" w:hAnsi="Georgia"/>
          <w:b w:val="0"/>
          <w:bCs w:val="0"/>
          <w:sz w:val="42"/>
          <w:szCs w:val="42"/>
        </w:rPr>
      </w:pPr>
      <w:r>
        <w:rPr>
          <w:rFonts w:ascii="Georgia" w:hAnsi="Georgia"/>
          <w:b w:val="0"/>
          <w:bCs w:val="0"/>
          <w:sz w:val="42"/>
          <w:szCs w:val="42"/>
        </w:rPr>
        <w:t>Нормативно-правовая база внедрения ФГОС</w:t>
      </w:r>
    </w:p>
    <w:p w:rsidR="00F635EA" w:rsidRDefault="00F635EA" w:rsidP="00F635EA">
      <w:pPr>
        <w:pStyle w:val="block-date"/>
        <w:shd w:val="clear" w:color="auto" w:fill="FFFFFF"/>
        <w:spacing w:before="0" w:beforeAutospacing="0" w:after="12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9 октября 2013</w:t>
      </w:r>
    </w:p>
    <w:p w:rsidR="00F635EA" w:rsidRDefault="00F635EA" w:rsidP="00F635EA">
      <w:pPr>
        <w:pStyle w:val="a3"/>
        <w:spacing w:before="0" w:beforeAutospacing="0" w:after="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color w:val="800000"/>
          <w:bdr w:val="none" w:sz="0" w:space="0" w:color="auto" w:frame="1"/>
        </w:rPr>
        <w:t>Федеральный уровень </w:t>
      </w:r>
    </w:p>
    <w:p w:rsidR="00F635EA" w:rsidRDefault="00F635EA" w:rsidP="00F635EA">
      <w:pPr>
        <w:pStyle w:val="a3"/>
        <w:spacing w:before="0" w:beforeAutospacing="0" w:after="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hyperlink r:id="rId4" w:tgtFrame="_blank" w:history="1">
        <w:r>
          <w:rPr>
            <w:rStyle w:val="a4"/>
            <w:color w:val="465479"/>
            <w:u w:val="single"/>
            <w:bdr w:val="none" w:sz="0" w:space="0" w:color="auto" w:frame="1"/>
          </w:rPr>
          <w:t>1. Конституция РФ. Статья 43. П. 1, 5</w:t>
        </w:r>
      </w:hyperlink>
    </w:p>
    <w:p w:rsidR="00F635EA" w:rsidRDefault="00F635EA" w:rsidP="00F635EA">
      <w:pPr>
        <w:pStyle w:val="a3"/>
        <w:spacing w:before="0" w:beforeAutospacing="0" w:after="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hyperlink r:id="rId5" w:tgtFrame="_blank" w:history="1">
        <w:r>
          <w:rPr>
            <w:rStyle w:val="a4"/>
            <w:color w:val="465479"/>
            <w:u w:val="single"/>
            <w:bdr w:val="none" w:sz="0" w:space="0" w:color="auto" w:frame="1"/>
          </w:rPr>
          <w:t>2. Федеральный Закон "Об образовании". Статьи 7, 9, 14, 29</w:t>
        </w:r>
      </w:hyperlink>
    </w:p>
    <w:p w:rsidR="00F635EA" w:rsidRDefault="00F635EA" w:rsidP="00F635EA">
      <w:pPr>
        <w:pStyle w:val="a3"/>
        <w:spacing w:before="0" w:beforeAutospacing="0" w:after="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hyperlink r:id="rId6" w:tgtFrame="_blank" w:history="1">
        <w:r>
          <w:rPr>
            <w:rStyle w:val="a4"/>
            <w:color w:val="465479"/>
            <w:u w:val="single"/>
            <w:bdr w:val="none" w:sz="0" w:space="0" w:color="auto" w:frame="1"/>
          </w:rPr>
          <w:t>3. Федеральный закон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</w:t>
        </w:r>
      </w:hyperlink>
    </w:p>
    <w:p w:rsidR="00F635EA" w:rsidRDefault="00F635EA" w:rsidP="00F635EA">
      <w:pPr>
        <w:pStyle w:val="a3"/>
        <w:spacing w:before="0" w:beforeAutospacing="0" w:after="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hyperlink r:id="rId7" w:tgtFrame="_blank" w:history="1">
        <w:r>
          <w:rPr>
            <w:rStyle w:val="a4"/>
            <w:color w:val="465479"/>
            <w:u w:val="single"/>
            <w:bdr w:val="none" w:sz="0" w:space="0" w:color="auto" w:frame="1"/>
          </w:rPr>
          <w:t>4. Национальная образовательная инициатива "Наша новая школа". Утверждена Президентом РФ 04.02.2010</w:t>
        </w:r>
      </w:hyperlink>
    </w:p>
    <w:p w:rsidR="00F635EA" w:rsidRDefault="00F635EA" w:rsidP="00F635EA">
      <w:pPr>
        <w:pStyle w:val="a3"/>
        <w:spacing w:before="0" w:beforeAutospacing="0" w:after="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hyperlink r:id="rId8" w:tgtFrame="_blank" w:history="1">
        <w:r>
          <w:rPr>
            <w:rStyle w:val="a4"/>
            <w:color w:val="465479"/>
            <w:u w:val="single"/>
            <w:bdr w:val="none" w:sz="0" w:space="0" w:color="auto" w:frame="1"/>
          </w:rPr>
          <w:t>5. Постановление  Правительства РФ от 24.02.2009 г. N 142 "Об утверждении Правил разработки и утверждения федеральных государственных образовательных стандартов"</w:t>
        </w:r>
      </w:hyperlink>
    </w:p>
    <w:p w:rsidR="00F635EA" w:rsidRDefault="00F635EA" w:rsidP="00F635EA">
      <w:pPr>
        <w:pStyle w:val="a3"/>
        <w:spacing w:before="0" w:beforeAutospacing="0" w:after="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hyperlink r:id="rId9" w:tgtFrame="_blank" w:history="1">
        <w:r>
          <w:rPr>
            <w:rStyle w:val="a4"/>
            <w:color w:val="465479"/>
            <w:u w:val="single"/>
            <w:bdr w:val="none" w:sz="0" w:space="0" w:color="auto" w:frame="1"/>
          </w:rPr>
          <w:t>6. Приказ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Минюстом России 22 декабря 2009 г. № 15785)</w:t>
        </w:r>
      </w:hyperlink>
    </w:p>
    <w:p w:rsidR="00F635EA" w:rsidRDefault="00F635EA" w:rsidP="00F635EA">
      <w:pPr>
        <w:pStyle w:val="a3"/>
        <w:spacing w:before="0" w:beforeAutospacing="0" w:after="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hyperlink r:id="rId10" w:tgtFrame="_blank" w:history="1">
        <w:r>
          <w:rPr>
            <w:rStyle w:val="a4"/>
            <w:color w:val="465479"/>
            <w:u w:val="single"/>
            <w:bdr w:val="none" w:sz="0" w:space="0" w:color="auto" w:frame="1"/>
          </w:rPr>
          <w:t>7. Приказ Минздравсоцразвития России от 26.08.2010 № 761н "Об утверждении единого квалификационного</w:t>
        </w:r>
        <w:r>
          <w:rPr>
            <w:rStyle w:val="apple-converted-space"/>
            <w:b/>
            <w:bCs/>
            <w:color w:val="465479"/>
            <w:u w:val="single"/>
            <w:bdr w:val="none" w:sz="0" w:space="0" w:color="auto" w:frame="1"/>
          </w:rPr>
          <w:t> </w:t>
        </w:r>
        <w:r>
          <w:rPr>
            <w:rStyle w:val="a4"/>
            <w:color w:val="465479"/>
            <w:u w:val="single"/>
            <w:bdr w:val="none" w:sz="0" w:space="0" w:color="auto" w:frame="1"/>
          </w:rPr>
          <w:t>справочника должностей руководителей, специалистов и служащих, раздел "Квалификационные характеристикидолжностей работников образования""</w:t>
        </w:r>
      </w:hyperlink>
    </w:p>
    <w:p w:rsidR="00F635EA" w:rsidRDefault="00F635EA" w:rsidP="00F635EA">
      <w:pPr>
        <w:pStyle w:val="a3"/>
        <w:spacing w:before="0" w:beforeAutospacing="0" w:after="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hyperlink r:id="rId11" w:tgtFrame="_blank" w:history="1">
        <w:r>
          <w:rPr>
            <w:rStyle w:val="a4"/>
            <w:color w:val="465479"/>
            <w:u w:val="single"/>
            <w:bdr w:val="none" w:sz="0" w:space="0" w:color="auto" w:frame="1"/>
          </w:rPr>
          <w:t>8. Приказ № 209 от 24 марта 2010 г.  (Зарегистрирован Минюстом России 26 апреля 2010 г. регистрационный N 16999)  "О порядке аттестации педагогических работников государственных и муниципальных образовательных учреждений"</w:t>
        </w:r>
      </w:hyperlink>
    </w:p>
    <w:p w:rsidR="00F635EA" w:rsidRDefault="00F635EA" w:rsidP="00F635EA">
      <w:pPr>
        <w:pStyle w:val="a3"/>
        <w:spacing w:before="0" w:beforeAutospacing="0" w:after="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hyperlink r:id="rId12" w:tgtFrame="_blank" w:history="1">
        <w:r>
          <w:rPr>
            <w:rStyle w:val="a4"/>
            <w:color w:val="465479"/>
            <w:u w:val="single"/>
            <w:bdr w:val="none" w:sz="0" w:space="0" w:color="auto" w:frame="1"/>
          </w:rPr>
          <w:t>9. Приказ №2357 от 22 сентября 2011 г.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373"</w:t>
        </w:r>
      </w:hyperlink>
    </w:p>
    <w:p w:rsidR="00F635EA" w:rsidRDefault="00F635EA" w:rsidP="00F635EA">
      <w:pPr>
        <w:pStyle w:val="a3"/>
        <w:spacing w:before="0" w:beforeAutospacing="0" w:after="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hyperlink r:id="rId13" w:tgtFrame="_blank" w:history="1">
        <w:r>
          <w:rPr>
            <w:rStyle w:val="a4"/>
            <w:color w:val="465479"/>
            <w:u w:val="single"/>
            <w:bdr w:val="none" w:sz="0" w:space="0" w:color="auto" w:frame="1"/>
          </w:rPr>
          <w:t>10. Письмо</w:t>
        </w:r>
        <w:r>
          <w:rPr>
            <w:rStyle w:val="apple-converted-space"/>
            <w:b/>
            <w:bCs/>
            <w:color w:val="465479"/>
            <w:u w:val="single"/>
            <w:bdr w:val="none" w:sz="0" w:space="0" w:color="auto" w:frame="1"/>
          </w:rPr>
          <w:t> </w:t>
        </w:r>
        <w:r>
          <w:rPr>
            <w:rStyle w:val="a4"/>
            <w:color w:val="465479"/>
            <w:u w:val="single"/>
            <w:bdr w:val="none" w:sz="0" w:space="0" w:color="auto" w:frame="1"/>
          </w:rPr>
          <w:t>Минобрнауки России от 12.05.2011 " ОБ ОРГАНИЗАЦИИ ВНЕУРОЧНОЙ ДЕЯТЕЛЬНОСТИ</w:t>
        </w:r>
        <w:r>
          <w:rPr>
            <w:rStyle w:val="apple-converted-space"/>
            <w:b/>
            <w:bCs/>
            <w:color w:val="465479"/>
            <w:u w:val="single"/>
            <w:bdr w:val="none" w:sz="0" w:space="0" w:color="auto" w:frame="1"/>
          </w:rPr>
          <w:t> </w:t>
        </w:r>
        <w:r>
          <w:rPr>
            <w:rStyle w:val="a4"/>
            <w:color w:val="465479"/>
            <w:u w:val="single"/>
            <w:bdr w:val="none" w:sz="0" w:space="0" w:color="auto" w:frame="1"/>
          </w:rPr>
          <w:t>ПРИ ВВЕДЕНИИ ФЕДЕРАЛЬНОГО ГОСУДАРСТВЕННОГО ОБРАЗОВАТЕЛЬНОГО</w:t>
        </w:r>
        <w:r>
          <w:rPr>
            <w:rStyle w:val="apple-converted-space"/>
            <w:b/>
            <w:bCs/>
            <w:color w:val="465479"/>
            <w:u w:val="single"/>
            <w:bdr w:val="none" w:sz="0" w:space="0" w:color="auto" w:frame="1"/>
          </w:rPr>
          <w:t> </w:t>
        </w:r>
        <w:r>
          <w:rPr>
            <w:rStyle w:val="a4"/>
            <w:color w:val="465479"/>
            <w:u w:val="single"/>
            <w:bdr w:val="none" w:sz="0" w:space="0" w:color="auto" w:frame="1"/>
          </w:rPr>
          <w:t>СТАНДАРТА ОБЩЕГО ОБРАЗОВАНИЯ".</w:t>
        </w:r>
      </w:hyperlink>
    </w:p>
    <w:p w:rsidR="00F635EA" w:rsidRDefault="00F635EA" w:rsidP="00F635EA">
      <w:pPr>
        <w:pStyle w:val="a3"/>
        <w:spacing w:before="0" w:beforeAutospacing="0" w:after="0" w:afterAutospacing="0" w:line="253" w:lineRule="atLeast"/>
        <w:textAlignment w:val="baseline"/>
        <w:rPr>
          <w:rFonts w:ascii="Georgia" w:hAnsi="Georgia"/>
          <w:color w:val="000000"/>
          <w:sz w:val="20"/>
          <w:szCs w:val="20"/>
        </w:rPr>
      </w:pPr>
      <w:hyperlink r:id="rId14" w:tgtFrame="_blank" w:history="1">
        <w:r>
          <w:rPr>
            <w:rStyle w:val="a4"/>
            <w:color w:val="465479"/>
            <w:u w:val="single"/>
            <w:bdr w:val="none" w:sz="0" w:space="0" w:color="auto" w:frame="1"/>
          </w:rPr>
          <w:t>11. Письмо</w:t>
        </w:r>
        <w:r>
          <w:rPr>
            <w:rStyle w:val="apple-converted-space"/>
            <w:b/>
            <w:bCs/>
            <w:color w:val="465479"/>
            <w:u w:val="single"/>
            <w:bdr w:val="none" w:sz="0" w:space="0" w:color="auto" w:frame="1"/>
          </w:rPr>
          <w:t> </w:t>
        </w:r>
        <w:r>
          <w:rPr>
            <w:rStyle w:val="a4"/>
            <w:color w:val="465479"/>
            <w:u w:val="single"/>
            <w:bdr w:val="none" w:sz="0" w:space="0" w:color="auto" w:frame="1"/>
          </w:rPr>
          <w:t>Минобрнауки России от 24.11.2011 № МД-1553/03 "Об оснащении образовательных учреждений учебным и учебно-лабораторным оборудованием"</w:t>
        </w:r>
      </w:hyperlink>
    </w:p>
    <w:p w:rsidR="000B1537" w:rsidRDefault="001F58C8" w:rsidP="00F635EA">
      <w:pPr>
        <w:ind w:right="240"/>
      </w:pPr>
      <w:r>
        <w:rPr>
          <w:noProof/>
        </w:rPr>
        <w:drawing>
          <wp:inline distT="0" distB="0" distL="0" distR="0">
            <wp:extent cx="3686175" cy="1695450"/>
            <wp:effectExtent l="19050" t="0" r="9525" b="0"/>
            <wp:docPr id="1" name="Рисунок 1" descr="%D0%91%D0%B5%D0%B7%D1%8B%D0%BC%D1%8F%D0%BD%D0%BD%D1%8B%D0%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91%D0%B5%D0%B7%D1%8B%D0%BC%D1%8F%D0%BD%D0%BD%D1%8B%D0%B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3000" cy="571500"/>
            <wp:effectExtent l="19050" t="0" r="0" b="0"/>
            <wp:docPr id="2" name="Рисунок 2" descr="b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0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537" w:rsidSect="00F635EA">
      <w:pgSz w:w="11906" w:h="16838"/>
      <w:pgMar w:top="1134" w:right="54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stylePaneFormatFilter w:val="3F01"/>
  <w:defaultTabStop w:val="708"/>
  <w:characterSpacingControl w:val="doNotCompress"/>
  <w:compat/>
  <w:rsids>
    <w:rsidRoot w:val="00F635EA"/>
    <w:rsid w:val="000B1537"/>
    <w:rsid w:val="001F58C8"/>
    <w:rsid w:val="004B4E27"/>
    <w:rsid w:val="008E05CD"/>
    <w:rsid w:val="00F6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635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-date">
    <w:name w:val="block-date"/>
    <w:basedOn w:val="a"/>
    <w:rsid w:val="00F635EA"/>
    <w:pPr>
      <w:spacing w:before="100" w:beforeAutospacing="1" w:after="100" w:afterAutospacing="1"/>
    </w:pPr>
  </w:style>
  <w:style w:type="paragraph" w:styleId="a3">
    <w:name w:val="Normal (Web)"/>
    <w:basedOn w:val="a"/>
    <w:rsid w:val="00F635EA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35EA"/>
    <w:rPr>
      <w:b/>
      <w:bCs/>
    </w:rPr>
  </w:style>
  <w:style w:type="character" w:customStyle="1" w:styleId="apple-converted-space">
    <w:name w:val="apple-converted-space"/>
    <w:basedOn w:val="a0"/>
    <w:rsid w:val="00F63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dc.edusite.ru/DswMedia/5-24fevralya2009-142.pdf" TargetMode="External"/><Relationship Id="rId13" Type="http://schemas.openxmlformats.org/officeDocument/2006/relationships/hyperlink" Target="http://semidc.edusite.ru/DswMedia/ministerstvoobrazovaniyainaukirossiyskoyfederacii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midc.edusite.ru/DswMedia/4-nnsh.doc" TargetMode="External"/><Relationship Id="rId12" Type="http://schemas.openxmlformats.org/officeDocument/2006/relationships/hyperlink" Target="http://semidc.edusite.ru/DswMedia/ovneseniiizmeneniy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semidc.edusite.ru/DswMedia/3-fzot1dekabrya2007g-309-fz.pdf" TargetMode="External"/><Relationship Id="rId11" Type="http://schemas.openxmlformats.org/officeDocument/2006/relationships/hyperlink" Target="http://semidc.edusite.ru/DswMedia/8-prikazot24marta2010g-209.doc" TargetMode="External"/><Relationship Id="rId5" Type="http://schemas.openxmlformats.org/officeDocument/2006/relationships/hyperlink" Target="http://semidc.edusite.ru/DswMedia/2-zakon_ob_obrazovanii_variant_2.rtf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semidc.edusite.ru/DswMedia/7-prikaz-761n.doc" TargetMode="External"/><Relationship Id="rId4" Type="http://schemas.openxmlformats.org/officeDocument/2006/relationships/hyperlink" Target="http://semidc.edusite.ru/DswMedia/1-konstituciya.rtf" TargetMode="External"/><Relationship Id="rId9" Type="http://schemas.openxmlformats.org/officeDocument/2006/relationships/hyperlink" Target="http://semidc.edusite.ru/DswMedia/6-prikaz-373ot06102009g.doc" TargetMode="External"/><Relationship Id="rId14" Type="http://schemas.openxmlformats.org/officeDocument/2006/relationships/hyperlink" Target="http://semidc.edusite.ru/DswMedia/pi15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Нормативно-правовая база внедрения ФГОС</vt:lpstr>
    </vt:vector>
  </TitlesOfParts>
  <Company>MoBIL GROUP</Company>
  <LinksUpToDate>false</LinksUpToDate>
  <CharactersWithSpaces>2866</CharactersWithSpaces>
  <SharedDoc>false</SharedDoc>
  <HLinks>
    <vt:vector size="66" baseType="variant">
      <vt:variant>
        <vt:i4>983042</vt:i4>
      </vt:variant>
      <vt:variant>
        <vt:i4>30</vt:i4>
      </vt:variant>
      <vt:variant>
        <vt:i4>0</vt:i4>
      </vt:variant>
      <vt:variant>
        <vt:i4>5</vt:i4>
      </vt:variant>
      <vt:variant>
        <vt:lpwstr>http://semidc.edusite.ru/DswMedia/pi1552.pdf</vt:lpwstr>
      </vt:variant>
      <vt:variant>
        <vt:lpwstr/>
      </vt:variant>
      <vt:variant>
        <vt:i4>2293795</vt:i4>
      </vt:variant>
      <vt:variant>
        <vt:i4>27</vt:i4>
      </vt:variant>
      <vt:variant>
        <vt:i4>0</vt:i4>
      </vt:variant>
      <vt:variant>
        <vt:i4>5</vt:i4>
      </vt:variant>
      <vt:variant>
        <vt:lpwstr>http://semidc.edusite.ru/DswMedia/ministerstvoobrazovaniyainaukirossiyskoyfederacii.doc</vt:lpwstr>
      </vt:variant>
      <vt:variant>
        <vt:lpwstr/>
      </vt:variant>
      <vt:variant>
        <vt:i4>196624</vt:i4>
      </vt:variant>
      <vt:variant>
        <vt:i4>24</vt:i4>
      </vt:variant>
      <vt:variant>
        <vt:i4>0</vt:i4>
      </vt:variant>
      <vt:variant>
        <vt:i4>5</vt:i4>
      </vt:variant>
      <vt:variant>
        <vt:lpwstr>http://semidc.edusite.ru/DswMedia/ovneseniiizmeneniy.pdf</vt:lpwstr>
      </vt:variant>
      <vt:variant>
        <vt:lpwstr/>
      </vt:variant>
      <vt:variant>
        <vt:i4>262147</vt:i4>
      </vt:variant>
      <vt:variant>
        <vt:i4>21</vt:i4>
      </vt:variant>
      <vt:variant>
        <vt:i4>0</vt:i4>
      </vt:variant>
      <vt:variant>
        <vt:i4>5</vt:i4>
      </vt:variant>
      <vt:variant>
        <vt:lpwstr>http://semidc.edusite.ru/DswMedia/8-prikazot24marta2010g-209.doc</vt:lpwstr>
      </vt:variant>
      <vt:variant>
        <vt:lpwstr/>
      </vt:variant>
      <vt:variant>
        <vt:i4>8257634</vt:i4>
      </vt:variant>
      <vt:variant>
        <vt:i4>18</vt:i4>
      </vt:variant>
      <vt:variant>
        <vt:i4>0</vt:i4>
      </vt:variant>
      <vt:variant>
        <vt:i4>5</vt:i4>
      </vt:variant>
      <vt:variant>
        <vt:lpwstr>http://semidc.edusite.ru/DswMedia/7-prikaz-761n.doc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http://semidc.edusite.ru/DswMedia/6-prikaz-373ot06102009g.doc</vt:lpwstr>
      </vt:variant>
      <vt:variant>
        <vt:lpwstr/>
      </vt:variant>
      <vt:variant>
        <vt:i4>6815842</vt:i4>
      </vt:variant>
      <vt:variant>
        <vt:i4>12</vt:i4>
      </vt:variant>
      <vt:variant>
        <vt:i4>0</vt:i4>
      </vt:variant>
      <vt:variant>
        <vt:i4>5</vt:i4>
      </vt:variant>
      <vt:variant>
        <vt:lpwstr>http://semidc.edusite.ru/DswMedia/5-24fevralya2009-142.pdf</vt:lpwstr>
      </vt:variant>
      <vt:variant>
        <vt:lpwstr/>
      </vt:variant>
      <vt:variant>
        <vt:i4>5963860</vt:i4>
      </vt:variant>
      <vt:variant>
        <vt:i4>9</vt:i4>
      </vt:variant>
      <vt:variant>
        <vt:i4>0</vt:i4>
      </vt:variant>
      <vt:variant>
        <vt:i4>5</vt:i4>
      </vt:variant>
      <vt:variant>
        <vt:lpwstr>http://semidc.edusite.ru/DswMedia/4-nnsh.doc</vt:lpwstr>
      </vt:variant>
      <vt:variant>
        <vt:lpwstr/>
      </vt:variant>
      <vt:variant>
        <vt:i4>196637</vt:i4>
      </vt:variant>
      <vt:variant>
        <vt:i4>6</vt:i4>
      </vt:variant>
      <vt:variant>
        <vt:i4>0</vt:i4>
      </vt:variant>
      <vt:variant>
        <vt:i4>5</vt:i4>
      </vt:variant>
      <vt:variant>
        <vt:lpwstr>http://semidc.edusite.ru/DswMedia/3-fzot1dekabrya2007g-309-fz.pdf</vt:lpwstr>
      </vt:variant>
      <vt:variant>
        <vt:lpwstr/>
      </vt:variant>
      <vt:variant>
        <vt:i4>4718617</vt:i4>
      </vt:variant>
      <vt:variant>
        <vt:i4>3</vt:i4>
      </vt:variant>
      <vt:variant>
        <vt:i4>0</vt:i4>
      </vt:variant>
      <vt:variant>
        <vt:i4>5</vt:i4>
      </vt:variant>
      <vt:variant>
        <vt:lpwstr>http://semidc.edusite.ru/DswMedia/2-zakon_ob_obrazovanii_variant_2.rtf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http://semidc.edusite.ru/DswMedia/1-konstituciya.rtf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Нормативно-правовая база внедрения ФГОС</dc:title>
  <dc:subject/>
  <dc:creator>user</dc:creator>
  <cp:keywords/>
  <dc:description/>
  <cp:lastModifiedBy>Admin</cp:lastModifiedBy>
  <cp:revision>2</cp:revision>
  <dcterms:created xsi:type="dcterms:W3CDTF">2015-02-24T13:32:00Z</dcterms:created>
  <dcterms:modified xsi:type="dcterms:W3CDTF">2015-02-24T13:32:00Z</dcterms:modified>
</cp:coreProperties>
</file>